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6546F" w14:textId="77777777" w:rsidR="00AD1414" w:rsidRDefault="00AD1414" w:rsidP="009F5E15">
      <w:pPr>
        <w:spacing w:line="560" w:lineRule="exact"/>
        <w:rPr>
          <w:rFonts w:eastAsia="仿宋_GB2312"/>
          <w:bCs/>
          <w:sz w:val="32"/>
          <w:szCs w:val="32"/>
        </w:rPr>
      </w:pPr>
      <w:r>
        <w:rPr>
          <w:rFonts w:eastAsia="仿宋_GB2312"/>
          <w:bCs/>
          <w:sz w:val="32"/>
          <w:szCs w:val="32"/>
        </w:rPr>
        <w:t>合同编号：</w:t>
      </w:r>
      <w:r>
        <w:rPr>
          <w:rFonts w:eastAsia="仿宋_GB2312" w:hint="eastAsia"/>
          <w:bCs/>
          <w:sz w:val="32"/>
          <w:szCs w:val="32"/>
        </w:rPr>
        <w:t>[</w:t>
      </w:r>
      <w:r>
        <w:rPr>
          <w:rFonts w:eastAsia="仿宋_GB2312"/>
          <w:bCs/>
          <w:sz w:val="32"/>
          <w:szCs w:val="32"/>
        </w:rPr>
        <w:t>2024</w:t>
      </w:r>
      <w:r>
        <w:rPr>
          <w:rFonts w:eastAsia="仿宋_GB2312" w:hint="eastAsia"/>
          <w:bCs/>
          <w:sz w:val="32"/>
          <w:szCs w:val="32"/>
        </w:rPr>
        <w:t>]</w:t>
      </w:r>
      <w:r>
        <w:rPr>
          <w:rFonts w:eastAsia="仿宋_GB2312"/>
          <w:bCs/>
          <w:sz w:val="32"/>
          <w:szCs w:val="32"/>
        </w:rPr>
        <w:t>浦</w:t>
      </w:r>
      <w:r>
        <w:rPr>
          <w:rFonts w:eastAsia="仿宋_GB2312" w:hint="eastAsia"/>
          <w:bCs/>
          <w:sz w:val="32"/>
          <w:szCs w:val="32"/>
        </w:rPr>
        <w:t>控</w:t>
      </w:r>
      <w:r>
        <w:rPr>
          <w:rFonts w:eastAsia="仿宋_GB2312"/>
          <w:bCs/>
          <w:sz w:val="32"/>
          <w:szCs w:val="32"/>
        </w:rPr>
        <w:t>合字第</w:t>
      </w:r>
      <w:r>
        <w:rPr>
          <w:rFonts w:eastAsia="仿宋_GB2312" w:hint="eastAsia"/>
          <w:bCs/>
          <w:color w:val="FF0000"/>
          <w:sz w:val="32"/>
          <w:szCs w:val="32"/>
        </w:rPr>
        <w:t xml:space="preserve">  </w:t>
      </w:r>
      <w:r>
        <w:rPr>
          <w:rFonts w:eastAsia="仿宋_GB2312"/>
          <w:bCs/>
          <w:sz w:val="32"/>
          <w:szCs w:val="32"/>
        </w:rPr>
        <w:t>号</w:t>
      </w:r>
    </w:p>
    <w:p w14:paraId="5D722759" w14:textId="77777777" w:rsidR="00AD1414" w:rsidRDefault="00AD1414" w:rsidP="009F5E15">
      <w:pPr>
        <w:spacing w:line="560" w:lineRule="exact"/>
        <w:rPr>
          <w:rFonts w:eastAsia="方正小标宋_GBK"/>
          <w:bCs/>
          <w:sz w:val="44"/>
          <w:szCs w:val="44"/>
        </w:rPr>
      </w:pPr>
    </w:p>
    <w:p w14:paraId="7F5C7970" w14:textId="77777777" w:rsidR="00AD1414" w:rsidRDefault="00AD1414" w:rsidP="009F5E15">
      <w:pPr>
        <w:spacing w:line="640" w:lineRule="exact"/>
        <w:jc w:val="center"/>
        <w:rPr>
          <w:rFonts w:eastAsia="方正小标宋_GBK"/>
          <w:b/>
          <w:bCs/>
          <w:sz w:val="44"/>
          <w:szCs w:val="44"/>
        </w:rPr>
      </w:pPr>
      <w:r>
        <w:rPr>
          <w:rFonts w:eastAsia="方正小标宋_GBK"/>
          <w:b/>
          <w:bCs/>
          <w:sz w:val="44"/>
          <w:szCs w:val="44"/>
        </w:rPr>
        <w:t>商铺租赁合同</w:t>
      </w:r>
    </w:p>
    <w:p w14:paraId="19ABC469" w14:textId="77777777" w:rsidR="00AD1414" w:rsidRDefault="00AD1414" w:rsidP="009F5E15">
      <w:pPr>
        <w:spacing w:line="560" w:lineRule="exact"/>
        <w:jc w:val="right"/>
        <w:rPr>
          <w:rFonts w:eastAsia="仿宋"/>
          <w:b/>
          <w:sz w:val="18"/>
          <w:szCs w:val="18"/>
        </w:rPr>
      </w:pPr>
    </w:p>
    <w:p w14:paraId="6D9ABA65" w14:textId="77777777" w:rsidR="00AD1414" w:rsidRDefault="00AD1414" w:rsidP="009F5E15">
      <w:pPr>
        <w:spacing w:line="560" w:lineRule="exact"/>
        <w:textAlignment w:val="baseline"/>
        <w:rPr>
          <w:rStyle w:val="NormalCharacter"/>
          <w:rFonts w:ascii="仿宋_GB2312" w:eastAsia="仿宋_GB2312" w:hAnsi="仿宋"/>
          <w:b/>
          <w:sz w:val="32"/>
          <w:szCs w:val="32"/>
        </w:rPr>
      </w:pPr>
      <w:r>
        <w:rPr>
          <w:rStyle w:val="NormalCharacter"/>
          <w:rFonts w:ascii="仿宋_GB2312" w:eastAsia="仿宋_GB2312" w:hAnsi="仿宋" w:hint="eastAsia"/>
          <w:b/>
          <w:sz w:val="32"/>
          <w:szCs w:val="32"/>
        </w:rPr>
        <w:t>甲方（出租方）：海南省洋浦开发建设控股有限公司</w:t>
      </w:r>
    </w:p>
    <w:p w14:paraId="63EDB51E" w14:textId="4B93D8B3" w:rsidR="00AD1414" w:rsidRDefault="00AD1414" w:rsidP="009F5E15">
      <w:pPr>
        <w:spacing w:line="560" w:lineRule="exact"/>
        <w:textAlignment w:val="baseline"/>
        <w:rPr>
          <w:rStyle w:val="NormalCharacter"/>
          <w:rFonts w:ascii="仿宋_GB2312" w:eastAsia="仿宋_GB2312" w:hAnsi="仿宋" w:hint="eastAsia"/>
          <w:b/>
          <w:sz w:val="32"/>
          <w:szCs w:val="32"/>
        </w:rPr>
      </w:pPr>
      <w:r>
        <w:rPr>
          <w:rStyle w:val="NormalCharacter"/>
          <w:rFonts w:ascii="仿宋_GB2312" w:eastAsia="仿宋_GB2312" w:hAnsi="仿宋" w:hint="eastAsia"/>
          <w:b/>
          <w:sz w:val="32"/>
          <w:szCs w:val="32"/>
        </w:rPr>
        <w:t>乙方（承租方）：</w:t>
      </w:r>
    </w:p>
    <w:p w14:paraId="314A26A0" w14:textId="77777777" w:rsidR="00AD1414" w:rsidRDefault="00AD1414" w:rsidP="009F5E15">
      <w:pPr>
        <w:spacing w:line="560" w:lineRule="exact"/>
        <w:textAlignment w:val="baseline"/>
        <w:rPr>
          <w:rStyle w:val="NormalCharacter"/>
          <w:rFonts w:ascii="仿宋_GB2312" w:eastAsia="仿宋_GB2312" w:hAnsi="仿宋"/>
          <w:b/>
          <w:sz w:val="32"/>
          <w:szCs w:val="32"/>
        </w:rPr>
      </w:pPr>
      <w:r>
        <w:rPr>
          <w:rStyle w:val="NormalCharacter"/>
          <w:rFonts w:ascii="仿宋_GB2312" w:eastAsia="仿宋_GB2312" w:hAnsi="仿宋" w:hint="eastAsia"/>
          <w:b/>
          <w:sz w:val="32"/>
          <w:szCs w:val="32"/>
        </w:rPr>
        <w:t>丙方（管理方）：海南洋浦控股投资有限公司</w:t>
      </w:r>
    </w:p>
    <w:p w14:paraId="04B8A318" w14:textId="77777777" w:rsidR="00AD1414" w:rsidRDefault="00AD1414" w:rsidP="009F5E15">
      <w:pPr>
        <w:spacing w:line="560" w:lineRule="exact"/>
        <w:rPr>
          <w:rFonts w:eastAsia="仿宋_GB2312"/>
          <w:sz w:val="30"/>
          <w:szCs w:val="30"/>
        </w:rPr>
      </w:pPr>
    </w:p>
    <w:p w14:paraId="3A557077" w14:textId="77777777" w:rsidR="00AD1414" w:rsidRDefault="00AD1414" w:rsidP="009F5E15">
      <w:pPr>
        <w:spacing w:line="560" w:lineRule="exact"/>
        <w:ind w:firstLineChars="200" w:firstLine="640"/>
        <w:rPr>
          <w:rFonts w:eastAsia="仿宋_GB2312"/>
          <w:sz w:val="32"/>
          <w:szCs w:val="32"/>
        </w:rPr>
      </w:pPr>
      <w:r>
        <w:rPr>
          <w:rFonts w:eastAsia="仿宋_GB2312"/>
          <w:sz w:val="32"/>
          <w:szCs w:val="32"/>
        </w:rPr>
        <w:t>据《中华人民共和国</w:t>
      </w:r>
      <w:r>
        <w:rPr>
          <w:rFonts w:eastAsia="仿宋_GB2312" w:hint="eastAsia"/>
          <w:sz w:val="32"/>
          <w:szCs w:val="32"/>
        </w:rPr>
        <w:t>民法典</w:t>
      </w:r>
      <w:r>
        <w:rPr>
          <w:rFonts w:eastAsia="仿宋_GB2312"/>
          <w:sz w:val="32"/>
          <w:szCs w:val="32"/>
        </w:rPr>
        <w:t>》</w:t>
      </w:r>
      <w:r>
        <w:rPr>
          <w:rFonts w:eastAsia="仿宋_GB2312" w:hint="eastAsia"/>
          <w:sz w:val="32"/>
          <w:szCs w:val="32"/>
        </w:rPr>
        <w:t>等相关规定</w:t>
      </w:r>
      <w:r>
        <w:rPr>
          <w:rFonts w:eastAsia="仿宋_GB2312"/>
          <w:sz w:val="32"/>
          <w:szCs w:val="32"/>
        </w:rPr>
        <w:t>，</w:t>
      </w:r>
      <w:r>
        <w:rPr>
          <w:rFonts w:eastAsia="仿宋_GB2312" w:hint="eastAsia"/>
          <w:sz w:val="32"/>
          <w:szCs w:val="32"/>
        </w:rPr>
        <w:t>在平等、自愿、协商一致的基础上，甲、乙、丙三</w:t>
      </w:r>
      <w:r>
        <w:rPr>
          <w:rFonts w:eastAsia="仿宋_GB2312"/>
          <w:sz w:val="32"/>
          <w:szCs w:val="32"/>
        </w:rPr>
        <w:t>方经友好协商，</w:t>
      </w:r>
      <w:r>
        <w:rPr>
          <w:rFonts w:eastAsia="仿宋_GB2312" w:hint="eastAsia"/>
          <w:sz w:val="32"/>
          <w:szCs w:val="32"/>
        </w:rPr>
        <w:t>就乙方承租甲方拥有所有权的商铺之租赁事宜协议一致，特签订如下条款，以资共同遵守</w:t>
      </w:r>
      <w:r>
        <w:rPr>
          <w:rFonts w:eastAsia="仿宋_GB2312"/>
          <w:sz w:val="32"/>
          <w:szCs w:val="32"/>
        </w:rPr>
        <w:t>：</w:t>
      </w:r>
    </w:p>
    <w:p w14:paraId="7AC8472A" w14:textId="77777777" w:rsidR="00AD1414" w:rsidRDefault="00AD1414" w:rsidP="009F5E15">
      <w:pPr>
        <w:spacing w:line="560" w:lineRule="exact"/>
        <w:ind w:firstLineChars="200" w:firstLine="640"/>
        <w:rPr>
          <w:rFonts w:eastAsia="仿宋_GB2312"/>
          <w:sz w:val="32"/>
          <w:szCs w:val="32"/>
        </w:rPr>
      </w:pPr>
      <w:r>
        <w:rPr>
          <w:rFonts w:eastAsia="仿宋_GB2312"/>
          <w:sz w:val="32"/>
          <w:szCs w:val="32"/>
        </w:rPr>
        <w:t>第一条</w:t>
      </w:r>
      <w:r>
        <w:rPr>
          <w:rFonts w:eastAsia="仿宋_GB2312" w:hint="eastAsia"/>
          <w:sz w:val="32"/>
          <w:szCs w:val="32"/>
        </w:rPr>
        <w:t xml:space="preserve"> </w:t>
      </w:r>
      <w:r>
        <w:rPr>
          <w:rFonts w:eastAsia="仿宋_GB2312"/>
          <w:sz w:val="32"/>
          <w:szCs w:val="32"/>
        </w:rPr>
        <w:t>甲方系本商铺资产所有方；乙方系本商铺承租方；丙方系本商铺管理方。甲方委托丙方管理本商铺出租事项。乙方以转账方式将商铺租赁定金、租金等款项支付至</w:t>
      </w:r>
      <w:r>
        <w:rPr>
          <w:rFonts w:eastAsia="仿宋_GB2312" w:hint="eastAsia"/>
          <w:sz w:val="32"/>
          <w:szCs w:val="32"/>
        </w:rPr>
        <w:t>甲</w:t>
      </w:r>
      <w:r>
        <w:rPr>
          <w:rFonts w:eastAsia="仿宋_GB2312"/>
          <w:sz w:val="32"/>
          <w:szCs w:val="32"/>
        </w:rPr>
        <w:t>方账号</w:t>
      </w:r>
      <w:r>
        <w:rPr>
          <w:rFonts w:eastAsia="仿宋_GB2312" w:hint="eastAsia"/>
          <w:sz w:val="32"/>
          <w:szCs w:val="32"/>
        </w:rPr>
        <w:t>，</w:t>
      </w:r>
      <w:r>
        <w:rPr>
          <w:rFonts w:eastAsia="仿宋_GB2312"/>
          <w:sz w:val="32"/>
          <w:szCs w:val="32"/>
        </w:rPr>
        <w:t>乙方支付的定金由</w:t>
      </w:r>
      <w:r>
        <w:rPr>
          <w:rFonts w:eastAsia="仿宋_GB2312" w:hint="eastAsia"/>
          <w:sz w:val="32"/>
          <w:szCs w:val="32"/>
        </w:rPr>
        <w:t>甲</w:t>
      </w:r>
      <w:r>
        <w:rPr>
          <w:rFonts w:eastAsia="仿宋_GB2312"/>
          <w:sz w:val="32"/>
          <w:szCs w:val="32"/>
        </w:rPr>
        <w:t>方开具定金收据，租金等款项由甲方开具税务发票。物业、水电等其它费用由乙方按规定另行缴纳。</w:t>
      </w:r>
    </w:p>
    <w:p w14:paraId="705F1077" w14:textId="4994DC07" w:rsidR="00AD1414" w:rsidRDefault="00AD1414" w:rsidP="009F5E15">
      <w:pPr>
        <w:spacing w:line="560" w:lineRule="exact"/>
        <w:ind w:firstLineChars="200" w:firstLine="640"/>
        <w:rPr>
          <w:rFonts w:ascii="仿宋_GB2312" w:eastAsia="仿宋_GB2312"/>
          <w:sz w:val="32"/>
          <w:szCs w:val="32"/>
        </w:rPr>
      </w:pPr>
      <w:r>
        <w:rPr>
          <w:rFonts w:eastAsia="仿宋_GB2312"/>
          <w:sz w:val="32"/>
          <w:szCs w:val="32"/>
        </w:rPr>
        <w:t>第二条</w:t>
      </w:r>
      <w:r>
        <w:rPr>
          <w:rFonts w:eastAsia="仿宋_GB2312" w:hint="eastAsia"/>
          <w:sz w:val="32"/>
          <w:szCs w:val="32"/>
        </w:rPr>
        <w:t xml:space="preserve"> </w:t>
      </w:r>
      <w:r>
        <w:rPr>
          <w:rFonts w:eastAsia="仿宋_GB2312"/>
          <w:sz w:val="32"/>
          <w:szCs w:val="32"/>
        </w:rPr>
        <w:t>租赁范围：甲方同意将位于</w:t>
      </w:r>
      <w:r>
        <w:rPr>
          <w:rFonts w:eastAsia="仿宋_GB2312" w:hint="eastAsia"/>
          <w:b/>
          <w:bCs/>
          <w:sz w:val="32"/>
          <w:szCs w:val="32"/>
          <w:u w:val="single"/>
        </w:rPr>
        <w:t>洋浦阳光海湾花园</w:t>
      </w:r>
      <w:r w:rsidRPr="0024088F">
        <w:rPr>
          <w:rFonts w:eastAsia="仿宋_GB2312"/>
          <w:b/>
          <w:bCs/>
          <w:noProof/>
          <w:color w:val="FF0000"/>
          <w:sz w:val="32"/>
          <w:szCs w:val="32"/>
          <w:u w:val="single"/>
        </w:rPr>
        <w:t>49</w:t>
      </w:r>
      <w:r w:rsidRPr="0024088F">
        <w:rPr>
          <w:rFonts w:eastAsia="仿宋_GB2312"/>
          <w:b/>
          <w:bCs/>
          <w:noProof/>
          <w:color w:val="FF0000"/>
          <w:sz w:val="32"/>
          <w:szCs w:val="32"/>
          <w:u w:val="single"/>
        </w:rPr>
        <w:t>号、</w:t>
      </w:r>
      <w:r w:rsidRPr="0024088F">
        <w:rPr>
          <w:rFonts w:eastAsia="仿宋_GB2312"/>
          <w:b/>
          <w:bCs/>
          <w:noProof/>
          <w:color w:val="FF0000"/>
          <w:sz w:val="32"/>
          <w:szCs w:val="32"/>
          <w:u w:val="single"/>
        </w:rPr>
        <w:t>50</w:t>
      </w:r>
      <w:r w:rsidRPr="0024088F">
        <w:rPr>
          <w:rFonts w:eastAsia="仿宋_GB2312"/>
          <w:b/>
          <w:bCs/>
          <w:noProof/>
          <w:color w:val="FF0000"/>
          <w:sz w:val="32"/>
          <w:szCs w:val="32"/>
          <w:u w:val="single"/>
        </w:rPr>
        <w:t>号、</w:t>
      </w:r>
      <w:r w:rsidRPr="0024088F">
        <w:rPr>
          <w:rFonts w:eastAsia="仿宋_GB2312"/>
          <w:b/>
          <w:bCs/>
          <w:noProof/>
          <w:color w:val="FF0000"/>
          <w:sz w:val="32"/>
          <w:szCs w:val="32"/>
          <w:u w:val="single"/>
        </w:rPr>
        <w:t>51</w:t>
      </w:r>
      <w:r w:rsidRPr="0024088F">
        <w:rPr>
          <w:rFonts w:eastAsia="仿宋_GB2312"/>
          <w:b/>
          <w:bCs/>
          <w:noProof/>
          <w:color w:val="FF0000"/>
          <w:sz w:val="32"/>
          <w:szCs w:val="32"/>
          <w:u w:val="single"/>
        </w:rPr>
        <w:t>号、</w:t>
      </w:r>
      <w:r w:rsidRPr="0024088F">
        <w:rPr>
          <w:rFonts w:eastAsia="仿宋_GB2312"/>
          <w:b/>
          <w:bCs/>
          <w:noProof/>
          <w:color w:val="FF0000"/>
          <w:sz w:val="32"/>
          <w:szCs w:val="32"/>
          <w:u w:val="single"/>
        </w:rPr>
        <w:t>52</w:t>
      </w:r>
      <w:r w:rsidRPr="0024088F">
        <w:rPr>
          <w:rFonts w:eastAsia="仿宋_GB2312"/>
          <w:b/>
          <w:bCs/>
          <w:noProof/>
          <w:color w:val="FF0000"/>
          <w:sz w:val="32"/>
          <w:szCs w:val="32"/>
          <w:u w:val="single"/>
        </w:rPr>
        <w:t>号商铺一、二层</w:t>
      </w:r>
      <w:r>
        <w:rPr>
          <w:rFonts w:eastAsia="仿宋_GB2312"/>
          <w:sz w:val="32"/>
          <w:szCs w:val="32"/>
        </w:rPr>
        <w:t>，建筑面积（</w:t>
      </w:r>
      <w:r>
        <w:rPr>
          <w:rFonts w:eastAsia="仿宋_GB2312" w:hint="eastAsia"/>
          <w:sz w:val="32"/>
          <w:szCs w:val="32"/>
        </w:rPr>
        <w:t>含公摊建筑面积</w:t>
      </w:r>
      <w:r>
        <w:rPr>
          <w:rFonts w:eastAsia="仿宋_GB2312"/>
          <w:sz w:val="32"/>
          <w:szCs w:val="32"/>
        </w:rPr>
        <w:t>）共计为</w:t>
      </w:r>
      <w:r>
        <w:rPr>
          <w:rFonts w:eastAsia="仿宋_GB2312"/>
          <w:b/>
          <w:noProof/>
          <w:color w:val="FF0000"/>
          <w:sz w:val="32"/>
          <w:szCs w:val="32"/>
          <w:u w:val="single"/>
        </w:rPr>
        <w:t>828.24</w:t>
      </w:r>
      <w:r w:rsidR="007418D2" w:rsidRPr="007E2A98">
        <w:rPr>
          <w:rFonts w:ascii="Segoe UI Symbol" w:eastAsia="Segoe UI Symbol" w:hAnsi="Segoe UI Symbol" w:cs="Segoe UI Symbol" w:hint="eastAsia"/>
          <w:sz w:val="32"/>
          <w:szCs w:val="32"/>
        </w:rPr>
        <w:t>㎡</w:t>
      </w:r>
      <w:r>
        <w:rPr>
          <w:rFonts w:eastAsia="仿宋_GB2312" w:hint="eastAsia"/>
          <w:sz w:val="32"/>
          <w:szCs w:val="32"/>
        </w:rPr>
        <w:t>（其中一层面积</w:t>
      </w:r>
      <w:r>
        <w:rPr>
          <w:rFonts w:eastAsia="仿宋_GB2312"/>
          <w:noProof/>
          <w:color w:val="FF0000"/>
          <w:sz w:val="32"/>
          <w:szCs w:val="32"/>
        </w:rPr>
        <w:t>353.26</w:t>
      </w:r>
      <w:r w:rsidRPr="007E2A98">
        <w:rPr>
          <w:rFonts w:ascii="Segoe UI Symbol" w:eastAsia="Segoe UI Symbol" w:hAnsi="Segoe UI Symbol" w:cs="Segoe UI Symbol" w:hint="eastAsia"/>
          <w:sz w:val="32"/>
          <w:szCs w:val="32"/>
        </w:rPr>
        <w:t>㎡</w:t>
      </w:r>
      <w:r>
        <w:rPr>
          <w:rFonts w:eastAsia="仿宋_GB2312" w:hint="eastAsia"/>
          <w:sz w:val="32"/>
          <w:szCs w:val="32"/>
        </w:rPr>
        <w:t>，二层面积</w:t>
      </w:r>
      <w:r>
        <w:rPr>
          <w:rFonts w:eastAsia="仿宋_GB2312"/>
          <w:noProof/>
          <w:color w:val="FF0000"/>
          <w:sz w:val="32"/>
          <w:szCs w:val="32"/>
        </w:rPr>
        <w:t>474.98</w:t>
      </w:r>
      <w:r w:rsidRPr="007E2A98">
        <w:rPr>
          <w:rFonts w:ascii="Segoe UI Symbol" w:eastAsia="Segoe UI Symbol" w:hAnsi="Segoe UI Symbol" w:cs="Segoe UI Symbol" w:hint="eastAsia"/>
          <w:sz w:val="32"/>
          <w:szCs w:val="32"/>
        </w:rPr>
        <w:t>㎡</w:t>
      </w:r>
      <w:r>
        <w:rPr>
          <w:rFonts w:eastAsia="仿宋_GB2312" w:hint="eastAsia"/>
          <w:sz w:val="32"/>
          <w:szCs w:val="32"/>
        </w:rPr>
        <w:t>）</w:t>
      </w:r>
      <w:r>
        <w:rPr>
          <w:rFonts w:eastAsia="仿宋_GB2312"/>
          <w:sz w:val="32"/>
          <w:szCs w:val="32"/>
        </w:rPr>
        <w:t>按</w:t>
      </w:r>
      <w:r>
        <w:rPr>
          <w:rFonts w:eastAsia="仿宋_GB2312"/>
          <w:b/>
          <w:bCs/>
          <w:sz w:val="32"/>
          <w:szCs w:val="32"/>
        </w:rPr>
        <w:t>现状</w:t>
      </w:r>
      <w:r>
        <w:rPr>
          <w:rFonts w:eastAsia="仿宋_GB2312"/>
          <w:sz w:val="32"/>
          <w:szCs w:val="32"/>
        </w:rPr>
        <w:t>租赁给乙方。本商铺的用途为</w:t>
      </w:r>
      <w:r w:rsidR="007418D2">
        <w:rPr>
          <w:rFonts w:eastAsia="仿宋_GB2312" w:hint="eastAsia"/>
          <w:b/>
          <w:bCs/>
          <w:noProof/>
          <w:color w:val="FF0000"/>
          <w:sz w:val="32"/>
          <w:szCs w:val="32"/>
          <w:u w:val="single"/>
        </w:rPr>
        <w:t xml:space="preserve">      </w:t>
      </w:r>
      <w:r>
        <w:rPr>
          <w:rFonts w:eastAsia="仿宋_GB2312" w:hint="eastAsia"/>
          <w:b/>
          <w:sz w:val="32"/>
          <w:szCs w:val="32"/>
        </w:rPr>
        <w:t>，</w:t>
      </w:r>
      <w:r>
        <w:rPr>
          <w:rFonts w:ascii="仿宋_GB2312" w:eastAsia="仿宋_GB2312" w:hint="eastAsia"/>
          <w:sz w:val="32"/>
          <w:szCs w:val="32"/>
        </w:rPr>
        <w:t>未经甲方书面同意，不得改变用途</w:t>
      </w:r>
      <w:r>
        <w:rPr>
          <w:rFonts w:ascii="仿宋_GB2312" w:eastAsia="仿宋_GB2312"/>
          <w:sz w:val="32"/>
          <w:szCs w:val="32"/>
        </w:rPr>
        <w:t>。</w:t>
      </w:r>
      <w:r>
        <w:rPr>
          <w:rFonts w:ascii="仿宋_GB2312" w:eastAsia="仿宋_GB2312" w:hint="eastAsia"/>
          <w:sz w:val="32"/>
          <w:szCs w:val="32"/>
        </w:rPr>
        <w:t>甲方可使用或出租房屋面及屋顶用于光能发电等用途，收益归甲方所有，乙方对此无异议，乙方需配合相关工作。</w:t>
      </w:r>
      <w:r>
        <w:rPr>
          <w:rFonts w:ascii="仿宋_GB2312" w:eastAsia="仿宋_GB2312"/>
          <w:sz w:val="32"/>
          <w:szCs w:val="32"/>
        </w:rPr>
        <w:t>乙方经现场考察确认商铺及商铺相关的配套设施符合其租</w:t>
      </w:r>
      <w:r>
        <w:rPr>
          <w:rFonts w:ascii="仿宋_GB2312" w:eastAsia="仿宋_GB2312"/>
          <w:sz w:val="32"/>
          <w:szCs w:val="32"/>
        </w:rPr>
        <w:lastRenderedPageBreak/>
        <w:t>赁目的及需求。</w:t>
      </w:r>
      <w:r>
        <w:rPr>
          <w:rFonts w:ascii="仿宋_GB2312" w:eastAsia="仿宋_GB2312" w:hint="eastAsia"/>
          <w:sz w:val="32"/>
          <w:szCs w:val="32"/>
        </w:rPr>
        <w:t>商铺在租赁期限起算当日已经交付乙方使用</w:t>
      </w:r>
      <w:r>
        <w:rPr>
          <w:rFonts w:ascii="仿宋_GB2312" w:eastAsia="仿宋_GB2312"/>
          <w:sz w:val="32"/>
          <w:szCs w:val="32"/>
        </w:rPr>
        <w:t>。</w:t>
      </w:r>
    </w:p>
    <w:p w14:paraId="0A0788F7" w14:textId="00F6E728" w:rsidR="00AD1414" w:rsidRDefault="00AD1414" w:rsidP="009F5E15">
      <w:pPr>
        <w:spacing w:line="560" w:lineRule="exact"/>
        <w:ind w:firstLineChars="200" w:firstLine="640"/>
        <w:rPr>
          <w:rFonts w:eastAsia="仿宋_GB2312"/>
          <w:sz w:val="32"/>
          <w:szCs w:val="32"/>
        </w:rPr>
      </w:pPr>
      <w:r>
        <w:rPr>
          <w:rFonts w:eastAsia="仿宋_GB2312"/>
          <w:sz w:val="32"/>
          <w:szCs w:val="32"/>
        </w:rPr>
        <w:t>第三条</w:t>
      </w:r>
      <w:r>
        <w:rPr>
          <w:rFonts w:eastAsia="仿宋_GB2312" w:hint="eastAsia"/>
          <w:sz w:val="32"/>
          <w:szCs w:val="32"/>
        </w:rPr>
        <w:t xml:space="preserve"> </w:t>
      </w:r>
      <w:r>
        <w:rPr>
          <w:rFonts w:eastAsia="仿宋_GB2312"/>
          <w:sz w:val="32"/>
          <w:szCs w:val="32"/>
        </w:rPr>
        <w:t>租赁期限：租期始于</w:t>
      </w:r>
      <w:r>
        <w:rPr>
          <w:rFonts w:eastAsia="仿宋_GB2312" w:hint="eastAsia"/>
          <w:b/>
          <w:bCs/>
          <w:noProof/>
          <w:color w:val="FF0000"/>
          <w:sz w:val="32"/>
          <w:szCs w:val="32"/>
          <w:u w:val="single"/>
        </w:rPr>
        <w:t>202</w:t>
      </w:r>
      <w:r w:rsidR="007418D2">
        <w:rPr>
          <w:rFonts w:eastAsia="仿宋_GB2312" w:hint="eastAsia"/>
          <w:b/>
          <w:bCs/>
          <w:noProof/>
          <w:color w:val="FF0000"/>
          <w:sz w:val="32"/>
          <w:szCs w:val="32"/>
          <w:u w:val="single"/>
        </w:rPr>
        <w:t>4</w:t>
      </w:r>
      <w:r>
        <w:rPr>
          <w:rFonts w:eastAsia="仿宋_GB2312" w:hint="eastAsia"/>
          <w:b/>
          <w:bCs/>
          <w:noProof/>
          <w:color w:val="FF0000"/>
          <w:sz w:val="32"/>
          <w:szCs w:val="32"/>
          <w:u w:val="single"/>
        </w:rPr>
        <w:t>年</w:t>
      </w:r>
      <w:r>
        <w:rPr>
          <w:rFonts w:eastAsia="仿宋_GB2312" w:hint="eastAsia"/>
          <w:b/>
          <w:bCs/>
          <w:noProof/>
          <w:color w:val="FF0000"/>
          <w:sz w:val="32"/>
          <w:szCs w:val="32"/>
          <w:u w:val="single"/>
        </w:rPr>
        <w:t>6</w:t>
      </w:r>
      <w:r>
        <w:rPr>
          <w:rFonts w:eastAsia="仿宋_GB2312" w:hint="eastAsia"/>
          <w:b/>
          <w:bCs/>
          <w:noProof/>
          <w:color w:val="FF0000"/>
          <w:sz w:val="32"/>
          <w:szCs w:val="32"/>
          <w:u w:val="single"/>
        </w:rPr>
        <w:t>月</w:t>
      </w:r>
      <w:r w:rsidR="007418D2">
        <w:rPr>
          <w:rFonts w:eastAsia="仿宋_GB2312" w:hint="eastAsia"/>
          <w:b/>
          <w:bCs/>
          <w:noProof/>
          <w:color w:val="FF0000"/>
          <w:sz w:val="32"/>
          <w:szCs w:val="32"/>
          <w:u w:val="single"/>
        </w:rPr>
        <w:t>1</w:t>
      </w:r>
      <w:r>
        <w:rPr>
          <w:rFonts w:eastAsia="仿宋_GB2312" w:hint="eastAsia"/>
          <w:b/>
          <w:bCs/>
          <w:noProof/>
          <w:color w:val="FF0000"/>
          <w:sz w:val="32"/>
          <w:szCs w:val="32"/>
          <w:u w:val="single"/>
        </w:rPr>
        <w:t>日</w:t>
      </w:r>
      <w:r>
        <w:rPr>
          <w:rFonts w:eastAsia="仿宋_GB2312"/>
          <w:sz w:val="32"/>
          <w:szCs w:val="32"/>
        </w:rPr>
        <w:t>,</w:t>
      </w:r>
      <w:r>
        <w:rPr>
          <w:rFonts w:eastAsia="仿宋_GB2312"/>
          <w:sz w:val="32"/>
          <w:szCs w:val="32"/>
        </w:rPr>
        <w:t>止于</w:t>
      </w:r>
      <w:r>
        <w:rPr>
          <w:rFonts w:eastAsia="仿宋_GB2312" w:hint="eastAsia"/>
          <w:b/>
          <w:bCs/>
          <w:noProof/>
          <w:color w:val="FF0000"/>
          <w:sz w:val="32"/>
          <w:szCs w:val="32"/>
          <w:u w:val="single"/>
        </w:rPr>
        <w:t>202</w:t>
      </w:r>
      <w:r w:rsidR="007418D2">
        <w:rPr>
          <w:rFonts w:eastAsia="仿宋_GB2312" w:hint="eastAsia"/>
          <w:b/>
          <w:bCs/>
          <w:noProof/>
          <w:color w:val="FF0000"/>
          <w:sz w:val="32"/>
          <w:szCs w:val="32"/>
          <w:u w:val="single"/>
        </w:rPr>
        <w:t>6</w:t>
      </w:r>
      <w:r>
        <w:rPr>
          <w:rFonts w:eastAsia="仿宋_GB2312" w:hint="eastAsia"/>
          <w:b/>
          <w:bCs/>
          <w:noProof/>
          <w:color w:val="FF0000"/>
          <w:sz w:val="32"/>
          <w:szCs w:val="32"/>
          <w:u w:val="single"/>
        </w:rPr>
        <w:t>年</w:t>
      </w:r>
      <w:r w:rsidR="007418D2">
        <w:rPr>
          <w:rFonts w:eastAsia="仿宋_GB2312" w:hint="eastAsia"/>
          <w:b/>
          <w:bCs/>
          <w:noProof/>
          <w:color w:val="FF0000"/>
          <w:sz w:val="32"/>
          <w:szCs w:val="32"/>
          <w:u w:val="single"/>
        </w:rPr>
        <w:t>5</w:t>
      </w:r>
      <w:r>
        <w:rPr>
          <w:rFonts w:eastAsia="仿宋_GB2312" w:hint="eastAsia"/>
          <w:b/>
          <w:bCs/>
          <w:noProof/>
          <w:color w:val="FF0000"/>
          <w:sz w:val="32"/>
          <w:szCs w:val="32"/>
          <w:u w:val="single"/>
        </w:rPr>
        <w:t>月</w:t>
      </w:r>
      <w:r w:rsidR="007418D2">
        <w:rPr>
          <w:rFonts w:eastAsia="仿宋_GB2312" w:hint="eastAsia"/>
          <w:b/>
          <w:bCs/>
          <w:noProof/>
          <w:color w:val="FF0000"/>
          <w:sz w:val="32"/>
          <w:szCs w:val="32"/>
          <w:u w:val="single"/>
        </w:rPr>
        <w:t>31</w:t>
      </w:r>
      <w:r>
        <w:rPr>
          <w:rFonts w:eastAsia="仿宋_GB2312" w:hint="eastAsia"/>
          <w:b/>
          <w:bCs/>
          <w:noProof/>
          <w:color w:val="FF0000"/>
          <w:sz w:val="32"/>
          <w:szCs w:val="32"/>
          <w:u w:val="single"/>
        </w:rPr>
        <w:t>日</w:t>
      </w:r>
      <w:r>
        <w:rPr>
          <w:rFonts w:eastAsia="仿宋_GB2312"/>
          <w:sz w:val="32"/>
          <w:szCs w:val="32"/>
        </w:rPr>
        <w:t>，共</w:t>
      </w:r>
      <w:r w:rsidR="007418D2">
        <w:rPr>
          <w:rFonts w:eastAsia="仿宋_GB2312" w:hint="eastAsia"/>
          <w:b/>
          <w:bCs/>
          <w:noProof/>
          <w:color w:val="FF0000"/>
          <w:sz w:val="32"/>
          <w:szCs w:val="32"/>
          <w:u w:val="single"/>
        </w:rPr>
        <w:t>2</w:t>
      </w:r>
      <w:r w:rsidR="007418D2">
        <w:rPr>
          <w:rFonts w:eastAsia="仿宋_GB2312" w:hint="eastAsia"/>
          <w:b/>
          <w:bCs/>
          <w:noProof/>
          <w:color w:val="FF0000"/>
          <w:sz w:val="32"/>
          <w:szCs w:val="32"/>
          <w:u w:val="single"/>
        </w:rPr>
        <w:t>年</w:t>
      </w:r>
      <w:r>
        <w:rPr>
          <w:rFonts w:eastAsia="仿宋_GB2312"/>
          <w:sz w:val="32"/>
          <w:szCs w:val="32"/>
        </w:rPr>
        <w:t>。</w:t>
      </w:r>
    </w:p>
    <w:p w14:paraId="5E1E1637" w14:textId="7591D1C6" w:rsidR="00AD1414" w:rsidRDefault="00AD1414" w:rsidP="009F5E15">
      <w:pPr>
        <w:spacing w:line="560" w:lineRule="exact"/>
        <w:ind w:firstLineChars="200" w:firstLine="640"/>
        <w:rPr>
          <w:rFonts w:eastAsia="仿宋_GB2312"/>
          <w:sz w:val="32"/>
          <w:szCs w:val="32"/>
        </w:rPr>
      </w:pPr>
      <w:r>
        <w:rPr>
          <w:rFonts w:eastAsia="仿宋_GB2312" w:hint="eastAsia"/>
          <w:sz w:val="32"/>
          <w:szCs w:val="32"/>
        </w:rPr>
        <w:t>第四条</w:t>
      </w:r>
      <w:r>
        <w:rPr>
          <w:rFonts w:eastAsia="仿宋_GB2312" w:hint="eastAsia"/>
          <w:sz w:val="32"/>
          <w:szCs w:val="32"/>
        </w:rPr>
        <w:t xml:space="preserve"> </w:t>
      </w:r>
      <w:r>
        <w:rPr>
          <w:rFonts w:eastAsia="仿宋_GB2312" w:hint="eastAsia"/>
          <w:sz w:val="32"/>
          <w:szCs w:val="32"/>
        </w:rPr>
        <w:t>租金及支付方式：本合同项下商铺第一层租价暂按每月每平方米人民币</w:t>
      </w:r>
      <w:r>
        <w:rPr>
          <w:rFonts w:eastAsia="仿宋_GB2312"/>
          <w:b/>
          <w:noProof/>
          <w:color w:val="FF0000"/>
          <w:sz w:val="32"/>
          <w:szCs w:val="32"/>
          <w:u w:val="single"/>
        </w:rPr>
        <w:t>34.00</w:t>
      </w:r>
      <w:r>
        <w:rPr>
          <w:rFonts w:eastAsia="仿宋_GB2312" w:hint="eastAsia"/>
          <w:sz w:val="32"/>
          <w:szCs w:val="32"/>
        </w:rPr>
        <w:t>元计；第二层租价暂按每月每平方米人民币</w:t>
      </w:r>
      <w:r>
        <w:rPr>
          <w:rFonts w:eastAsia="仿宋_GB2312"/>
          <w:b/>
          <w:noProof/>
          <w:color w:val="FF0000"/>
          <w:sz w:val="32"/>
          <w:szCs w:val="32"/>
          <w:u w:val="single"/>
        </w:rPr>
        <w:t>22.00</w:t>
      </w:r>
      <w:r>
        <w:rPr>
          <w:rFonts w:eastAsia="仿宋_GB2312" w:hint="eastAsia"/>
          <w:sz w:val="32"/>
          <w:szCs w:val="32"/>
        </w:rPr>
        <w:t>元计</w:t>
      </w:r>
      <w:r>
        <w:rPr>
          <w:rStyle w:val="NormalCharacter"/>
          <w:rFonts w:ascii="仿宋_GB2312" w:eastAsia="仿宋_GB2312" w:hAnsi="仿宋" w:hint="eastAsia"/>
          <w:sz w:val="32"/>
          <w:szCs w:val="32"/>
        </w:rPr>
        <w:t>（</w:t>
      </w:r>
      <w:r>
        <w:rPr>
          <w:rStyle w:val="NormalCharacter"/>
          <w:rFonts w:ascii="仿宋_GB2312" w:eastAsia="仿宋_GB2312" w:hAnsi="仿宋" w:hint="eastAsia"/>
          <w:b/>
          <w:bCs/>
          <w:sz w:val="32"/>
          <w:szCs w:val="32"/>
        </w:rPr>
        <w:t>如甲方对外出租的租价统一调整，本合同租价按甲方书面通知中明确的租价和起调日相应调整</w:t>
      </w:r>
      <w:r>
        <w:rPr>
          <w:rStyle w:val="NormalCharacter"/>
          <w:rFonts w:ascii="仿宋_GB2312" w:eastAsia="仿宋_GB2312" w:hAnsi="仿宋" w:hint="eastAsia"/>
          <w:sz w:val="32"/>
          <w:szCs w:val="32"/>
        </w:rPr>
        <w:t>）</w:t>
      </w:r>
      <w:r>
        <w:rPr>
          <w:rFonts w:eastAsia="仿宋_GB2312" w:hint="eastAsia"/>
          <w:sz w:val="32"/>
          <w:szCs w:val="32"/>
        </w:rPr>
        <w:t>。本合同项下本商铺每月租金暂为人民币</w:t>
      </w:r>
      <w:r>
        <w:rPr>
          <w:rFonts w:eastAsia="仿宋_GB2312"/>
          <w:b/>
          <w:noProof/>
          <w:color w:val="FF0000"/>
          <w:sz w:val="32"/>
          <w:szCs w:val="32"/>
          <w:u w:val="single"/>
        </w:rPr>
        <w:t>22,460.40</w:t>
      </w:r>
      <w:r>
        <w:rPr>
          <w:rFonts w:eastAsia="仿宋_GB2312" w:hint="eastAsia"/>
          <w:sz w:val="32"/>
          <w:szCs w:val="32"/>
        </w:rPr>
        <w:t>元（</w:t>
      </w:r>
      <w:r w:rsidRPr="0024088F">
        <w:rPr>
          <w:rFonts w:eastAsia="仿宋_GB2312"/>
          <w:noProof/>
          <w:color w:val="FF0000"/>
          <w:sz w:val="32"/>
          <w:szCs w:val="32"/>
        </w:rPr>
        <w:t>353.26×34+474.98×22</w:t>
      </w:r>
      <w:r>
        <w:rPr>
          <w:rFonts w:eastAsia="仿宋_GB2312" w:hint="eastAsia"/>
          <w:sz w:val="32"/>
          <w:szCs w:val="32"/>
        </w:rPr>
        <w:t>），总租金暂为</w:t>
      </w:r>
      <w:r w:rsidR="007418D2">
        <w:rPr>
          <w:rFonts w:eastAsia="仿宋_GB2312" w:hint="eastAsia"/>
          <w:b/>
          <w:noProof/>
          <w:color w:val="FF0000"/>
          <w:sz w:val="32"/>
          <w:szCs w:val="32"/>
          <w:u w:val="single"/>
        </w:rPr>
        <w:t>539,049.60</w:t>
      </w:r>
      <w:r>
        <w:rPr>
          <w:rFonts w:eastAsia="仿宋_GB2312" w:hint="eastAsia"/>
          <w:sz w:val="32"/>
          <w:szCs w:val="32"/>
        </w:rPr>
        <w:t>元人民币（大写：</w:t>
      </w:r>
      <w:r w:rsidRPr="0024088F">
        <w:rPr>
          <w:rFonts w:eastAsia="仿宋_GB2312"/>
          <w:b/>
          <w:bCs/>
          <w:noProof/>
          <w:color w:val="FF0000"/>
          <w:sz w:val="32"/>
          <w:szCs w:val="32"/>
        </w:rPr>
        <w:t>贰拾叁万贰仟捌佰叁拾玖元肆角捌分</w:t>
      </w:r>
      <w:r>
        <w:rPr>
          <w:rFonts w:eastAsia="仿宋_GB2312" w:hint="eastAsia"/>
          <w:sz w:val="32"/>
          <w:szCs w:val="32"/>
        </w:rPr>
        <w:t>）。乙方于本合同签订后</w:t>
      </w:r>
      <w:r>
        <w:rPr>
          <w:rFonts w:eastAsia="仿宋_GB2312" w:hint="eastAsia"/>
          <w:sz w:val="32"/>
          <w:szCs w:val="32"/>
        </w:rPr>
        <w:t>5</w:t>
      </w:r>
      <w:r>
        <w:rPr>
          <w:rFonts w:eastAsia="仿宋_GB2312" w:hint="eastAsia"/>
          <w:sz w:val="32"/>
          <w:szCs w:val="32"/>
        </w:rPr>
        <w:t>个工作日内付清本合同项下第一年暂定租金人民币</w:t>
      </w:r>
      <w:r w:rsidR="007418D2">
        <w:rPr>
          <w:rFonts w:eastAsia="仿宋_GB2312" w:hint="eastAsia"/>
          <w:b/>
          <w:noProof/>
          <w:color w:val="FF0000"/>
          <w:sz w:val="32"/>
          <w:szCs w:val="32"/>
          <w:u w:val="single"/>
        </w:rPr>
        <w:t>269,524.80</w:t>
      </w:r>
      <w:r>
        <w:rPr>
          <w:rFonts w:eastAsia="仿宋_GB2312" w:hint="eastAsia"/>
          <w:sz w:val="32"/>
          <w:szCs w:val="32"/>
        </w:rPr>
        <w:t>元；</w:t>
      </w:r>
      <w:r>
        <w:rPr>
          <w:rFonts w:eastAsia="仿宋_GB2312" w:hint="eastAsia"/>
          <w:noProof/>
          <w:color w:val="FF0000"/>
          <w:sz w:val="32"/>
          <w:szCs w:val="32"/>
        </w:rPr>
        <w:t>202</w:t>
      </w:r>
      <w:r w:rsidR="007418D2">
        <w:rPr>
          <w:rFonts w:eastAsia="仿宋_GB2312" w:hint="eastAsia"/>
          <w:noProof/>
          <w:color w:val="FF0000"/>
          <w:sz w:val="32"/>
          <w:szCs w:val="32"/>
        </w:rPr>
        <w:t>5</w:t>
      </w:r>
      <w:r>
        <w:rPr>
          <w:rFonts w:eastAsia="仿宋_GB2312" w:hint="eastAsia"/>
          <w:noProof/>
          <w:color w:val="FF0000"/>
          <w:sz w:val="32"/>
          <w:szCs w:val="32"/>
        </w:rPr>
        <w:t>年</w:t>
      </w:r>
      <w:r>
        <w:rPr>
          <w:rFonts w:eastAsia="仿宋_GB2312" w:hint="eastAsia"/>
          <w:noProof/>
          <w:color w:val="FF0000"/>
          <w:sz w:val="32"/>
          <w:szCs w:val="32"/>
        </w:rPr>
        <w:t>5</w:t>
      </w:r>
      <w:r>
        <w:rPr>
          <w:rFonts w:eastAsia="仿宋_GB2312" w:hint="eastAsia"/>
          <w:noProof/>
          <w:color w:val="FF0000"/>
          <w:sz w:val="32"/>
          <w:szCs w:val="32"/>
        </w:rPr>
        <w:t>月</w:t>
      </w:r>
      <w:r w:rsidR="007418D2">
        <w:rPr>
          <w:rFonts w:eastAsia="仿宋_GB2312" w:hint="eastAsia"/>
          <w:noProof/>
          <w:color w:val="FF0000"/>
          <w:sz w:val="32"/>
          <w:szCs w:val="32"/>
        </w:rPr>
        <w:t>25</w:t>
      </w:r>
      <w:r>
        <w:rPr>
          <w:rFonts w:eastAsia="仿宋_GB2312" w:hint="eastAsia"/>
          <w:noProof/>
          <w:color w:val="FF0000"/>
          <w:sz w:val="32"/>
          <w:szCs w:val="32"/>
        </w:rPr>
        <w:t>日</w:t>
      </w:r>
      <w:r>
        <w:rPr>
          <w:rFonts w:eastAsia="仿宋_GB2312" w:hint="eastAsia"/>
          <w:sz w:val="32"/>
          <w:szCs w:val="32"/>
        </w:rPr>
        <w:t>前付清第二年暂定租金人民币</w:t>
      </w:r>
      <w:r w:rsidR="007418D2">
        <w:rPr>
          <w:rFonts w:eastAsia="仿宋_GB2312" w:hint="eastAsia"/>
          <w:b/>
          <w:noProof/>
          <w:color w:val="FF0000"/>
          <w:sz w:val="32"/>
          <w:szCs w:val="32"/>
          <w:u w:val="single"/>
        </w:rPr>
        <w:t>269,524.80</w:t>
      </w:r>
      <w:r>
        <w:rPr>
          <w:rFonts w:eastAsia="仿宋_GB2312" w:hint="eastAsia"/>
          <w:sz w:val="32"/>
          <w:szCs w:val="32"/>
        </w:rPr>
        <w:t>元。</w:t>
      </w:r>
      <w:r>
        <w:rPr>
          <w:rFonts w:eastAsia="仿宋_GB2312"/>
          <w:sz w:val="32"/>
          <w:szCs w:val="32"/>
        </w:rPr>
        <w:t>先付租金后使用，租赁期限结束前乙方应付清全部租金。乙方支付甲方租金后，甲方向乙方开具税务发票。</w:t>
      </w:r>
    </w:p>
    <w:p w14:paraId="43471572" w14:textId="77777777" w:rsidR="00AD1414" w:rsidRDefault="00AD1414" w:rsidP="009F5E15">
      <w:pPr>
        <w:spacing w:line="560" w:lineRule="exact"/>
        <w:ind w:firstLineChars="200" w:firstLine="640"/>
        <w:rPr>
          <w:rFonts w:eastAsia="仿宋_GB2312"/>
          <w:sz w:val="32"/>
          <w:szCs w:val="32"/>
        </w:rPr>
      </w:pPr>
      <w:r>
        <w:rPr>
          <w:rFonts w:ascii="仿宋_GB2312" w:eastAsia="仿宋_GB2312" w:hint="eastAsia"/>
          <w:sz w:val="32"/>
          <w:szCs w:val="32"/>
        </w:rPr>
        <w:t>承租期间，由乙方按规定自行承担水、电、物业、维修、停车、电梯等相关费用，以上收费价格随收费单位调整而调整。税务发票由收款方开具</w:t>
      </w:r>
      <w:r>
        <w:rPr>
          <w:rFonts w:eastAsia="仿宋_GB2312" w:hint="eastAsia"/>
          <w:sz w:val="32"/>
          <w:szCs w:val="32"/>
        </w:rPr>
        <w:t>。</w:t>
      </w:r>
    </w:p>
    <w:p w14:paraId="66C486FF" w14:textId="77777777" w:rsidR="0075271C" w:rsidRPr="00EB4F83" w:rsidRDefault="0075271C" w:rsidP="0075271C">
      <w:pPr>
        <w:tabs>
          <w:tab w:val="left" w:pos="990"/>
        </w:tabs>
        <w:spacing w:line="560" w:lineRule="exact"/>
        <w:textAlignment w:val="baseline"/>
        <w:rPr>
          <w:rStyle w:val="NormalCharacter"/>
          <w:rFonts w:eastAsia="仿宋_GB2312"/>
          <w:b/>
          <w:bCs/>
          <w:sz w:val="32"/>
          <w:szCs w:val="32"/>
          <w:u w:val="single"/>
        </w:rPr>
      </w:pPr>
      <w:r w:rsidRPr="00EB4F83">
        <w:rPr>
          <w:rFonts w:eastAsia="仿宋_GB2312"/>
          <w:noProof/>
          <w:sz w:val="32"/>
          <w:szCs w:val="32"/>
        </w:rPr>
        <mc:AlternateContent>
          <mc:Choice Requires="wps">
            <w:drawing>
              <wp:anchor distT="0" distB="0" distL="114300" distR="114300" simplePos="0" relativeHeight="251659264" behindDoc="0" locked="0" layoutInCell="1" allowOverlap="1" wp14:anchorId="5DCDBF34" wp14:editId="392D2208">
                <wp:simplePos x="0" y="0"/>
                <wp:positionH relativeFrom="margin">
                  <wp:posOffset>-93980</wp:posOffset>
                </wp:positionH>
                <wp:positionV relativeFrom="paragraph">
                  <wp:posOffset>85089</wp:posOffset>
                </wp:positionV>
                <wp:extent cx="5810250" cy="2295525"/>
                <wp:effectExtent l="0" t="0" r="19050" b="28575"/>
                <wp:wrapNone/>
                <wp:docPr id="1" name="矩形 1"/>
                <wp:cNvGraphicFramePr/>
                <a:graphic xmlns:a="http://schemas.openxmlformats.org/drawingml/2006/main">
                  <a:graphicData uri="http://schemas.microsoft.com/office/word/2010/wordprocessingShape">
                    <wps:wsp>
                      <wps:cNvSpPr/>
                      <wps:spPr>
                        <a:xfrm>
                          <a:off x="0" y="0"/>
                          <a:ext cx="5810250" cy="2295525"/>
                        </a:xfrm>
                        <a:prstGeom prst="rect">
                          <a:avLst/>
                        </a:prstGeom>
                        <a:noFill/>
                        <a:ln w="9525" cap="flat" cmpd="sng" algn="ctr">
                          <a:solidFill>
                            <a:srgbClr val="000000"/>
                          </a:solidFill>
                          <a:prstDash val="solid"/>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4BADAC45" id="矩形 1" o:spid="_x0000_s1026" style="position:absolute;left:0;text-align:left;margin-left:-7.4pt;margin-top:6.7pt;width:457.5pt;height:180.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" filled="f">
                <w10:wrap anchorx="margin"/>
              </v:rect>
            </w:pict>
          </mc:Fallback>
        </mc:AlternateContent>
      </w:r>
    </w:p>
    <w:p w14:paraId="1C7BD568" w14:textId="77777777" w:rsidR="0075271C" w:rsidRPr="00EB4F83" w:rsidRDefault="0075271C" w:rsidP="0075271C">
      <w:pPr>
        <w:tabs>
          <w:tab w:val="left" w:pos="990"/>
        </w:tabs>
        <w:spacing w:line="560" w:lineRule="exact"/>
        <w:textAlignment w:val="baseline"/>
        <w:rPr>
          <w:rStyle w:val="NormalCharacter"/>
          <w:rFonts w:eastAsia="仿宋_GB2312"/>
          <w:b/>
          <w:bCs/>
          <w:sz w:val="32"/>
          <w:szCs w:val="32"/>
        </w:rPr>
      </w:pPr>
      <w:r w:rsidRPr="00EB4F83">
        <w:rPr>
          <w:rStyle w:val="NormalCharacter"/>
          <w:rFonts w:eastAsia="仿宋_GB2312"/>
          <w:b/>
          <w:bCs/>
          <w:sz w:val="32"/>
          <w:szCs w:val="32"/>
        </w:rPr>
        <w:t>乙方确认甲方已向乙方提示并说明：</w:t>
      </w:r>
    </w:p>
    <w:p w14:paraId="55B6B86B" w14:textId="70E7C74A" w:rsidR="0075271C" w:rsidRPr="00EB4F83" w:rsidRDefault="0075271C" w:rsidP="0075271C">
      <w:pPr>
        <w:tabs>
          <w:tab w:val="left" w:pos="990"/>
        </w:tabs>
        <w:spacing w:line="560" w:lineRule="exact"/>
        <w:ind w:leftChars="-1" w:left="-2" w:firstLineChars="200" w:firstLine="643"/>
        <w:textAlignment w:val="baseline"/>
        <w:rPr>
          <w:rStyle w:val="NormalCharacter"/>
          <w:rFonts w:eastAsia="仿宋_GB2312"/>
          <w:b/>
          <w:bCs/>
          <w:sz w:val="32"/>
          <w:szCs w:val="32"/>
        </w:rPr>
      </w:pPr>
      <w:r w:rsidRPr="00EB4F83">
        <w:rPr>
          <w:rStyle w:val="NormalCharacter"/>
          <w:rFonts w:eastAsia="仿宋_GB2312"/>
          <w:b/>
          <w:bCs/>
          <w:sz w:val="32"/>
          <w:szCs w:val="32"/>
        </w:rPr>
        <w:t>在本合同租赁期限内，甲方对外出租的</w:t>
      </w:r>
      <w:r w:rsidR="00E135F2">
        <w:rPr>
          <w:rStyle w:val="NormalCharacter"/>
          <w:rFonts w:eastAsia="仿宋_GB2312" w:hint="eastAsia"/>
          <w:b/>
          <w:bCs/>
          <w:sz w:val="32"/>
          <w:szCs w:val="32"/>
        </w:rPr>
        <w:t>商铺</w:t>
      </w:r>
      <w:r w:rsidRPr="00EB4F83">
        <w:rPr>
          <w:rStyle w:val="NormalCharacter"/>
          <w:rFonts w:eastAsia="仿宋_GB2312"/>
          <w:b/>
          <w:bCs/>
          <w:sz w:val="32"/>
          <w:szCs w:val="32"/>
        </w:rPr>
        <w:t>租价统一调整的，乙方同意本合同租价按甲方书面通知中明确的租价和起调日相应调整。</w:t>
      </w:r>
    </w:p>
    <w:p w14:paraId="1E447C12" w14:textId="77777777" w:rsidR="0075271C" w:rsidRPr="00EB4F83" w:rsidRDefault="0075271C" w:rsidP="0075271C">
      <w:pPr>
        <w:tabs>
          <w:tab w:val="left" w:pos="990"/>
        </w:tabs>
        <w:spacing w:line="560" w:lineRule="exact"/>
        <w:ind w:firstLineChars="1300" w:firstLine="4176"/>
        <w:textAlignment w:val="baseline"/>
        <w:rPr>
          <w:rStyle w:val="NormalCharacter"/>
          <w:rFonts w:eastAsia="仿宋_GB2312"/>
          <w:b/>
          <w:bCs/>
          <w:sz w:val="32"/>
          <w:szCs w:val="32"/>
        </w:rPr>
      </w:pPr>
      <w:r w:rsidRPr="00EB4F83">
        <w:rPr>
          <w:rStyle w:val="NormalCharacter"/>
          <w:rFonts w:eastAsia="仿宋_GB2312"/>
          <w:b/>
          <w:bCs/>
          <w:sz w:val="32"/>
          <w:szCs w:val="32"/>
        </w:rPr>
        <w:t>乙方（盖章）：</w:t>
      </w:r>
    </w:p>
    <w:p w14:paraId="211B2FB9" w14:textId="77777777" w:rsidR="0075271C" w:rsidRPr="0075271C" w:rsidRDefault="0075271C" w:rsidP="009F5E15">
      <w:pPr>
        <w:spacing w:line="560" w:lineRule="exact"/>
        <w:ind w:firstLineChars="200" w:firstLine="640"/>
        <w:rPr>
          <w:rFonts w:ascii="仿宋_GB2312" w:eastAsia="仿宋_GB2312" w:hint="eastAsia"/>
          <w:sz w:val="32"/>
          <w:szCs w:val="32"/>
        </w:rPr>
      </w:pPr>
    </w:p>
    <w:p w14:paraId="190E8B9C" w14:textId="77777777" w:rsidR="00AD1414" w:rsidRDefault="00AD1414" w:rsidP="009F5E15">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租金、定金收款账户</w:t>
      </w:r>
    </w:p>
    <w:p w14:paraId="5E0EA74D" w14:textId="77777777" w:rsidR="00AD1414" w:rsidRDefault="00AD1414" w:rsidP="009F5E15">
      <w:pPr>
        <w:spacing w:line="560" w:lineRule="exact"/>
        <w:ind w:firstLineChars="200" w:firstLine="640"/>
        <w:rPr>
          <w:rFonts w:ascii="仿宋_GB2312" w:eastAsia="仿宋_GB2312"/>
          <w:sz w:val="32"/>
          <w:szCs w:val="32"/>
        </w:rPr>
      </w:pPr>
      <w:r>
        <w:rPr>
          <w:rFonts w:ascii="仿宋_GB2312" w:eastAsia="仿宋_GB2312"/>
          <w:sz w:val="32"/>
          <w:szCs w:val="32"/>
        </w:rPr>
        <w:t>开户名称</w:t>
      </w:r>
      <w:r>
        <w:rPr>
          <w:rFonts w:ascii="仿宋_GB2312" w:eastAsia="仿宋_GB2312" w:hint="eastAsia"/>
          <w:sz w:val="32"/>
          <w:szCs w:val="32"/>
        </w:rPr>
        <w:t>：海南省洋浦开发建设控股有限公司</w:t>
      </w:r>
    </w:p>
    <w:p w14:paraId="733527AF" w14:textId="77777777" w:rsidR="00AD1414" w:rsidRDefault="00AD1414" w:rsidP="009F5E15">
      <w:pPr>
        <w:spacing w:line="560" w:lineRule="exact"/>
        <w:ind w:firstLineChars="200" w:firstLine="640"/>
        <w:rPr>
          <w:rFonts w:ascii="仿宋_GB2312" w:eastAsia="仿宋_GB2312"/>
          <w:sz w:val="32"/>
          <w:szCs w:val="32"/>
        </w:rPr>
      </w:pPr>
      <w:r>
        <w:rPr>
          <w:rFonts w:ascii="仿宋_GB2312" w:eastAsia="仿宋_GB2312" w:hint="eastAsia"/>
          <w:sz w:val="32"/>
          <w:szCs w:val="32"/>
        </w:rPr>
        <w:t>开户银行：光大银行儋州支行</w:t>
      </w:r>
    </w:p>
    <w:p w14:paraId="5940684C" w14:textId="77777777" w:rsidR="00AD1414" w:rsidRDefault="00AD1414" w:rsidP="009F5E15">
      <w:pPr>
        <w:widowControl/>
        <w:spacing w:line="560" w:lineRule="exact"/>
        <w:ind w:firstLineChars="200" w:firstLine="640"/>
        <w:jc w:val="left"/>
        <w:rPr>
          <w:rFonts w:ascii="仿宋_GB2312" w:eastAsia="仿宋_GB2312"/>
          <w:sz w:val="32"/>
          <w:szCs w:val="32"/>
        </w:rPr>
      </w:pPr>
      <w:r>
        <w:rPr>
          <w:rFonts w:ascii="仿宋_GB2312" w:eastAsia="仿宋_GB2312"/>
          <w:sz w:val="32"/>
          <w:szCs w:val="32"/>
        </w:rPr>
        <w:t>账号</w:t>
      </w:r>
      <w:r>
        <w:rPr>
          <w:rFonts w:ascii="仿宋_GB2312" w:eastAsia="仿宋_GB2312" w:hint="eastAsia"/>
          <w:sz w:val="32"/>
          <w:szCs w:val="32"/>
        </w:rPr>
        <w:t>：3936 0188 0001 76440</w:t>
      </w:r>
    </w:p>
    <w:p w14:paraId="16EE120A" w14:textId="77777777" w:rsidR="00AD1414" w:rsidRDefault="00AD1414" w:rsidP="009F5E15">
      <w:pPr>
        <w:spacing w:line="560" w:lineRule="exact"/>
        <w:ind w:firstLineChars="200" w:firstLine="640"/>
        <w:rPr>
          <w:rFonts w:eastAsia="仿宋_GB2312"/>
          <w:sz w:val="32"/>
          <w:szCs w:val="32"/>
        </w:rPr>
      </w:pPr>
      <w:r>
        <w:rPr>
          <w:rFonts w:eastAsia="仿宋_GB2312"/>
          <w:sz w:val="32"/>
          <w:szCs w:val="32"/>
        </w:rPr>
        <w:t>第</w:t>
      </w:r>
      <w:r>
        <w:rPr>
          <w:rFonts w:eastAsia="仿宋_GB2312" w:hint="eastAsia"/>
          <w:sz w:val="32"/>
          <w:szCs w:val="32"/>
        </w:rPr>
        <w:t>五</w:t>
      </w:r>
      <w:r>
        <w:rPr>
          <w:rFonts w:eastAsia="仿宋_GB2312"/>
          <w:sz w:val="32"/>
          <w:szCs w:val="32"/>
        </w:rPr>
        <w:t>条</w:t>
      </w:r>
      <w:r>
        <w:rPr>
          <w:rFonts w:eastAsia="仿宋_GB2312" w:hint="eastAsia"/>
          <w:sz w:val="32"/>
          <w:szCs w:val="32"/>
        </w:rPr>
        <w:t xml:space="preserve"> </w:t>
      </w:r>
      <w:r>
        <w:rPr>
          <w:rFonts w:eastAsia="仿宋_GB2312"/>
          <w:sz w:val="32"/>
          <w:szCs w:val="32"/>
        </w:rPr>
        <w:t>定金和押金</w:t>
      </w:r>
    </w:p>
    <w:p w14:paraId="495D40F9" w14:textId="6B383672" w:rsidR="007418D2" w:rsidRPr="00220758" w:rsidRDefault="007418D2" w:rsidP="007418D2">
      <w:pPr>
        <w:spacing w:line="560" w:lineRule="exact"/>
        <w:ind w:firstLineChars="200" w:firstLine="640"/>
        <w:rPr>
          <w:rFonts w:eastAsia="仿宋_GB2312"/>
          <w:sz w:val="32"/>
          <w:szCs w:val="32"/>
        </w:rPr>
      </w:pPr>
      <w:r w:rsidRPr="00220758">
        <w:rPr>
          <w:rFonts w:eastAsia="仿宋_GB2312"/>
          <w:sz w:val="32"/>
          <w:szCs w:val="32"/>
        </w:rPr>
        <w:t>1</w:t>
      </w:r>
      <w:r>
        <w:rPr>
          <w:rFonts w:eastAsia="仿宋_GB2312"/>
          <w:sz w:val="32"/>
          <w:szCs w:val="32"/>
        </w:rPr>
        <w:t>．</w:t>
      </w:r>
      <w:r w:rsidRPr="00623D90">
        <w:rPr>
          <w:rFonts w:eastAsia="仿宋_GB2312" w:hint="eastAsia"/>
          <w:sz w:val="32"/>
          <w:szCs w:val="32"/>
        </w:rPr>
        <w:t>合同正式签订前，乙方须按正常月租金的三倍向甲方缴纳定金</w:t>
      </w:r>
      <w:r>
        <w:rPr>
          <w:rFonts w:eastAsia="仿宋_GB2312" w:hint="eastAsia"/>
          <w:b/>
          <w:color w:val="FF0000"/>
          <w:sz w:val="32"/>
          <w:szCs w:val="32"/>
          <w:u w:val="single"/>
        </w:rPr>
        <w:t>67,381.20</w:t>
      </w:r>
      <w:r w:rsidRPr="00623D90">
        <w:rPr>
          <w:rFonts w:eastAsia="仿宋_GB2312" w:hint="eastAsia"/>
          <w:sz w:val="32"/>
          <w:szCs w:val="32"/>
        </w:rPr>
        <w:t>元人民币（见附件</w:t>
      </w:r>
      <w:r w:rsidRPr="00623D90">
        <w:rPr>
          <w:rFonts w:eastAsia="仿宋_GB2312" w:hint="eastAsia"/>
          <w:sz w:val="32"/>
          <w:szCs w:val="32"/>
        </w:rPr>
        <w:t>.</w:t>
      </w:r>
      <w:r w:rsidRPr="00623D90">
        <w:rPr>
          <w:rFonts w:eastAsia="仿宋_GB2312" w:hint="eastAsia"/>
          <w:sz w:val="32"/>
          <w:szCs w:val="32"/>
        </w:rPr>
        <w:t>收据），定金的其它约定，详见《产权租赁定金约定及合同前交底确认单》。本合同签订后，乙方支付甲方的人民币</w:t>
      </w:r>
      <w:r>
        <w:rPr>
          <w:rFonts w:eastAsia="仿宋_GB2312" w:hint="eastAsia"/>
          <w:b/>
          <w:color w:val="FF0000"/>
          <w:sz w:val="32"/>
          <w:szCs w:val="32"/>
          <w:u w:val="single"/>
        </w:rPr>
        <w:t>67,381.20</w:t>
      </w:r>
      <w:r w:rsidRPr="00623D90">
        <w:rPr>
          <w:rFonts w:eastAsia="仿宋_GB2312" w:hint="eastAsia"/>
          <w:sz w:val="32"/>
          <w:szCs w:val="32"/>
        </w:rPr>
        <w:t>元定金自动且等额转作乙方履约本合同租赁押金</w:t>
      </w:r>
      <w:r>
        <w:rPr>
          <w:rFonts w:eastAsia="仿宋_GB2312" w:hint="eastAsia"/>
          <w:sz w:val="32"/>
          <w:szCs w:val="32"/>
        </w:rPr>
        <w:t>，</w:t>
      </w:r>
      <w:r w:rsidRPr="00623D90">
        <w:rPr>
          <w:rFonts w:eastAsia="仿宋_GB2312" w:hint="eastAsia"/>
          <w:sz w:val="32"/>
          <w:szCs w:val="32"/>
        </w:rPr>
        <w:t>若乙方放弃签订本合同，视为乙方违约，定金不予退还。</w:t>
      </w:r>
    </w:p>
    <w:p w14:paraId="19926C9F" w14:textId="77777777" w:rsidR="007418D2" w:rsidRPr="00220758" w:rsidRDefault="007418D2" w:rsidP="007418D2">
      <w:pPr>
        <w:spacing w:line="560" w:lineRule="exact"/>
        <w:ind w:firstLineChars="200" w:firstLine="640"/>
        <w:rPr>
          <w:rFonts w:eastAsia="仿宋_GB2312"/>
          <w:sz w:val="32"/>
          <w:szCs w:val="32"/>
        </w:rPr>
      </w:pPr>
      <w:r>
        <w:rPr>
          <w:rFonts w:eastAsia="仿宋_GB2312" w:hint="eastAsia"/>
          <w:sz w:val="32"/>
          <w:szCs w:val="32"/>
        </w:rPr>
        <w:t>2</w:t>
      </w:r>
      <w:r>
        <w:rPr>
          <w:rFonts w:eastAsia="仿宋_GB2312"/>
          <w:sz w:val="32"/>
          <w:szCs w:val="32"/>
        </w:rPr>
        <w:t>．</w:t>
      </w:r>
      <w:r w:rsidRPr="00220758">
        <w:rPr>
          <w:rFonts w:eastAsia="仿宋_GB2312"/>
          <w:sz w:val="32"/>
          <w:szCs w:val="32"/>
        </w:rPr>
        <w:t>本合同期满乙方付清全部费用且乙方按合同约定拆除非甲方的建筑物和设施并将</w:t>
      </w:r>
      <w:r>
        <w:rPr>
          <w:rFonts w:eastAsia="仿宋_GB2312" w:hint="eastAsia"/>
          <w:sz w:val="32"/>
          <w:szCs w:val="32"/>
        </w:rPr>
        <w:t>房屋</w:t>
      </w:r>
      <w:r w:rsidRPr="00220758">
        <w:rPr>
          <w:rFonts w:eastAsia="仿宋_GB2312"/>
          <w:sz w:val="32"/>
          <w:szCs w:val="32"/>
        </w:rPr>
        <w:t>彻底</w:t>
      </w:r>
      <w:r>
        <w:rPr>
          <w:rFonts w:eastAsia="仿宋_GB2312" w:hint="eastAsia"/>
          <w:sz w:val="32"/>
          <w:szCs w:val="32"/>
        </w:rPr>
        <w:t>清理</w:t>
      </w:r>
      <w:r w:rsidRPr="00220758">
        <w:rPr>
          <w:rFonts w:eastAsia="仿宋_GB2312"/>
          <w:sz w:val="32"/>
          <w:szCs w:val="32"/>
        </w:rPr>
        <w:t>恢复原状，经甲方检查确认，由押金收款方将租赁押金全额无息退还乙方。</w:t>
      </w:r>
    </w:p>
    <w:p w14:paraId="215DD346" w14:textId="77777777" w:rsidR="007418D2" w:rsidRPr="00220758" w:rsidRDefault="007418D2" w:rsidP="007418D2">
      <w:pPr>
        <w:spacing w:line="560" w:lineRule="exact"/>
        <w:ind w:firstLineChars="200" w:firstLine="640"/>
        <w:rPr>
          <w:rFonts w:eastAsia="仿宋_GB2312"/>
          <w:sz w:val="32"/>
          <w:szCs w:val="32"/>
        </w:rPr>
      </w:pPr>
      <w:r>
        <w:rPr>
          <w:rFonts w:eastAsia="仿宋_GB2312" w:hint="eastAsia"/>
          <w:sz w:val="32"/>
          <w:szCs w:val="32"/>
        </w:rPr>
        <w:t>3</w:t>
      </w:r>
      <w:r>
        <w:rPr>
          <w:rFonts w:eastAsia="仿宋_GB2312"/>
          <w:sz w:val="32"/>
          <w:szCs w:val="32"/>
        </w:rPr>
        <w:t>．</w:t>
      </w:r>
      <w:r w:rsidRPr="00220758">
        <w:rPr>
          <w:rFonts w:eastAsia="仿宋_GB2312"/>
          <w:sz w:val="32"/>
          <w:szCs w:val="32"/>
        </w:rPr>
        <w:t>如乙方违反本合同约定，甲方有权不予退还该押金。</w:t>
      </w:r>
    </w:p>
    <w:p w14:paraId="26455C94" w14:textId="21CCD03C" w:rsidR="00AD1414" w:rsidRPr="007418D2" w:rsidRDefault="00AD1414" w:rsidP="009F5E15">
      <w:pPr>
        <w:spacing w:line="560" w:lineRule="exact"/>
        <w:ind w:firstLineChars="200" w:firstLine="640"/>
        <w:rPr>
          <w:rFonts w:eastAsia="仿宋_GB2312"/>
          <w:sz w:val="32"/>
          <w:szCs w:val="32"/>
        </w:rPr>
      </w:pPr>
    </w:p>
    <w:p w14:paraId="4DFD5CC0" w14:textId="77777777" w:rsidR="00AD1414" w:rsidRDefault="00AD1414" w:rsidP="009F5E15">
      <w:pPr>
        <w:spacing w:line="560" w:lineRule="exact"/>
        <w:ind w:firstLineChars="200" w:firstLine="640"/>
        <w:rPr>
          <w:rFonts w:eastAsia="仿宋_GB2312"/>
          <w:sz w:val="32"/>
          <w:szCs w:val="32"/>
        </w:rPr>
      </w:pPr>
      <w:r>
        <w:rPr>
          <w:rFonts w:eastAsia="仿宋_GB2312"/>
          <w:sz w:val="32"/>
          <w:szCs w:val="32"/>
        </w:rPr>
        <w:t>第</w:t>
      </w:r>
      <w:r>
        <w:rPr>
          <w:rFonts w:eastAsia="仿宋_GB2312" w:hint="eastAsia"/>
          <w:sz w:val="32"/>
          <w:szCs w:val="32"/>
        </w:rPr>
        <w:t>六</w:t>
      </w:r>
      <w:r>
        <w:rPr>
          <w:rFonts w:eastAsia="仿宋_GB2312"/>
          <w:sz w:val="32"/>
          <w:szCs w:val="32"/>
        </w:rPr>
        <w:t>条</w:t>
      </w:r>
      <w:r>
        <w:rPr>
          <w:rFonts w:eastAsia="仿宋_GB2312" w:hint="eastAsia"/>
          <w:sz w:val="32"/>
          <w:szCs w:val="32"/>
        </w:rPr>
        <w:t xml:space="preserve"> </w:t>
      </w:r>
      <w:r>
        <w:rPr>
          <w:rFonts w:eastAsia="仿宋_GB2312"/>
          <w:sz w:val="32"/>
          <w:szCs w:val="32"/>
        </w:rPr>
        <w:t>若乙方未承租甲方整间商铺，只承租部分商铺，三方应当另行签订商铺租赁合同，相关的商铺租赁平面图出图费用由乙方支付。</w:t>
      </w:r>
    </w:p>
    <w:p w14:paraId="0BDC1A6E" w14:textId="77777777" w:rsidR="00AD1414" w:rsidRDefault="00AD1414" w:rsidP="009F5E15">
      <w:pPr>
        <w:spacing w:line="560" w:lineRule="exact"/>
        <w:ind w:firstLineChars="200" w:firstLine="640"/>
        <w:rPr>
          <w:rFonts w:ascii="仿宋_GB2312" w:eastAsia="仿宋_GB2312"/>
          <w:sz w:val="32"/>
          <w:szCs w:val="32"/>
        </w:rPr>
      </w:pPr>
      <w:r>
        <w:rPr>
          <w:rFonts w:ascii="仿宋_GB2312" w:eastAsia="仿宋_GB2312" w:hint="eastAsia"/>
          <w:sz w:val="32"/>
          <w:szCs w:val="32"/>
        </w:rPr>
        <w:t>第七条 未经甲方书面同意，乙方不得将本合同项下的权益转让给第三方，也不得变更商铺租赁使用性质、用途，也不得进行拆动改变商铺承重结构。否则视为违约，甲方有权单方解除合同，且乙方已交付尚未使用的租金及押金作为乙方违约金不予退还，如造成甲方损失的，甲方有权要求乙方赔偿直接或间接经</w:t>
      </w:r>
      <w:r>
        <w:rPr>
          <w:rFonts w:ascii="仿宋_GB2312" w:eastAsia="仿宋_GB2312" w:hint="eastAsia"/>
          <w:sz w:val="32"/>
          <w:szCs w:val="32"/>
        </w:rPr>
        <w:lastRenderedPageBreak/>
        <w:t>济损失。</w:t>
      </w:r>
    </w:p>
    <w:p w14:paraId="15EE97EC" w14:textId="77777777" w:rsidR="00AD1414" w:rsidRDefault="00AD1414" w:rsidP="009F5E15">
      <w:pPr>
        <w:spacing w:line="560" w:lineRule="exact"/>
        <w:ind w:firstLineChars="200" w:firstLine="640"/>
        <w:rPr>
          <w:rFonts w:ascii="仿宋_GB2312" w:eastAsia="仿宋_GB2312"/>
          <w:sz w:val="32"/>
          <w:szCs w:val="32"/>
        </w:rPr>
      </w:pPr>
      <w:r>
        <w:rPr>
          <w:rFonts w:ascii="仿宋_GB2312" w:eastAsia="仿宋_GB2312" w:hint="eastAsia"/>
          <w:sz w:val="32"/>
          <w:szCs w:val="32"/>
        </w:rPr>
        <w:t>第八条 乙方在承租前，甲方已经明确告知本合同项下的商铺并未配套专用油烟道，乙方不得从事重油烟项目的经营活动。</w:t>
      </w:r>
      <w:r>
        <w:rPr>
          <w:rFonts w:ascii="仿宋_GB2312" w:eastAsia="仿宋_GB2312" w:hint="eastAsia"/>
          <w:b/>
          <w:bCs/>
          <w:sz w:val="32"/>
          <w:szCs w:val="32"/>
        </w:rPr>
        <w:t>乙方所有的生产经营作业必须遵守国家法律法规及当地政府相关部门要求；不得污染环境，不得打扰居民。</w:t>
      </w:r>
      <w:r>
        <w:rPr>
          <w:rFonts w:ascii="仿宋_GB2312" w:eastAsia="仿宋_GB2312" w:hint="eastAsia"/>
          <w:sz w:val="32"/>
          <w:szCs w:val="32"/>
        </w:rPr>
        <w:t>租赁期间乙方对租赁商铺进行装修或改善、增设他物，必须提前将装修方案报甲方，经甲方书面同意后方能实行。乙方在承租商铺上必须合法使用，不得擅自损坏房屋承重结构、主体结构，不得擅自改变房屋建筑及其设施设备的结构、外貌、设计用途、功能和布局，不得损坏、污染周围环境。商铺建筑施工须到相关单位办理手续，生产经营作业须符合城管、消防和环保等相关部门要求。所需水、电、路等配套设施应自行解决，并自行承担水、电、物业等费用。如乙方违反相关法律法规或上述约定，应承担相应责任；造成甲方及第三方损失的，应承担赔偿责任。</w:t>
      </w:r>
    </w:p>
    <w:p w14:paraId="7D4707C8" w14:textId="77777777" w:rsidR="00AD1414" w:rsidRDefault="00AD1414" w:rsidP="009F5E15">
      <w:pPr>
        <w:spacing w:line="560" w:lineRule="exact"/>
        <w:ind w:firstLineChars="200" w:firstLine="640"/>
        <w:rPr>
          <w:rFonts w:ascii="仿宋_GB2312" w:eastAsia="仿宋_GB2312"/>
          <w:sz w:val="32"/>
          <w:szCs w:val="32"/>
        </w:rPr>
      </w:pPr>
      <w:r>
        <w:rPr>
          <w:rFonts w:ascii="仿宋_GB2312" w:eastAsia="仿宋_GB2312" w:hint="eastAsia"/>
          <w:sz w:val="32"/>
          <w:szCs w:val="32"/>
        </w:rPr>
        <w:t>第九条 乙方在承租商铺进行施工或作业，不得损坏承租范围内或相邻的设施和建筑物，因此产生的一切损失及安全责任由乙方承担，甲方对此不承担任何责任。在施工现场任何可能对他人人身造成伤害的位置，必须按相关规定修建防护设施并设置明显提醒标志，若给他人造成伤害，由乙方承担全部责任，甲方对此不承担任何责任。</w:t>
      </w:r>
    </w:p>
    <w:p w14:paraId="290275B3" w14:textId="77777777" w:rsidR="00AD1414" w:rsidRDefault="00AD1414" w:rsidP="009F5E15">
      <w:pPr>
        <w:spacing w:line="560" w:lineRule="exact"/>
        <w:ind w:firstLineChars="200" w:firstLine="640"/>
        <w:rPr>
          <w:rFonts w:ascii="仿宋_GB2312" w:eastAsia="仿宋_GB2312"/>
          <w:sz w:val="32"/>
          <w:szCs w:val="32"/>
        </w:rPr>
      </w:pPr>
      <w:r>
        <w:rPr>
          <w:rFonts w:ascii="仿宋_GB2312" w:eastAsia="仿宋_GB2312" w:hint="eastAsia"/>
          <w:sz w:val="32"/>
          <w:szCs w:val="32"/>
        </w:rPr>
        <w:t>第十条 租赁期内，该商铺的日常维修及相关维修费用由乙方负责，因乙方管理使用不善造成房屋及配套设备损失的，由乙方承担赔偿责任。</w:t>
      </w:r>
    </w:p>
    <w:p w14:paraId="5E6A192F" w14:textId="77777777" w:rsidR="00AD1414" w:rsidRDefault="00AD1414" w:rsidP="009F5E15">
      <w:pPr>
        <w:spacing w:line="560" w:lineRule="exact"/>
        <w:ind w:firstLineChars="200" w:firstLine="640"/>
        <w:rPr>
          <w:rFonts w:ascii="仿宋_GB2312" w:eastAsia="仿宋_GB2312"/>
          <w:sz w:val="32"/>
          <w:szCs w:val="32"/>
        </w:rPr>
      </w:pPr>
      <w:r>
        <w:rPr>
          <w:rFonts w:ascii="仿宋_GB2312" w:eastAsia="仿宋_GB2312" w:hint="eastAsia"/>
          <w:sz w:val="32"/>
          <w:szCs w:val="32"/>
        </w:rPr>
        <w:t>第十一条 租赁期间，乙方负责商铺的消防安全管理。发生</w:t>
      </w:r>
      <w:r>
        <w:rPr>
          <w:rFonts w:ascii="仿宋_GB2312" w:eastAsia="仿宋_GB2312" w:hint="eastAsia"/>
          <w:sz w:val="32"/>
          <w:szCs w:val="32"/>
        </w:rPr>
        <w:lastRenderedPageBreak/>
        <w:t>火灾造成的损失由乙方承担，甲、丙方不负任何责任，乙方应赔偿由此给甲、丙方造成的损失。</w:t>
      </w:r>
    </w:p>
    <w:p w14:paraId="27551304" w14:textId="77777777" w:rsidR="00AD1414" w:rsidRDefault="00AD1414" w:rsidP="009F5E15">
      <w:pPr>
        <w:spacing w:line="560" w:lineRule="exact"/>
        <w:ind w:firstLineChars="200" w:firstLine="640"/>
        <w:rPr>
          <w:rFonts w:ascii="仿宋_GB2312" w:eastAsia="仿宋_GB2312"/>
          <w:sz w:val="32"/>
          <w:szCs w:val="32"/>
        </w:rPr>
      </w:pPr>
      <w:r>
        <w:rPr>
          <w:rFonts w:ascii="仿宋_GB2312" w:eastAsia="仿宋_GB2312" w:hint="eastAsia"/>
          <w:sz w:val="32"/>
          <w:szCs w:val="32"/>
        </w:rPr>
        <w:t>第十二条 合同期内，因政府规划或政策调整等不可抗力因素需要收回本合同项下商铺时，甲方有权单方面解除合同且应提前一个月书面通知乙方解除本合同，乙方装修附合部分，甲方不予赔偿。乙方须按甲方要求无条件、无赔偿拆除其非甲方的建筑物和设施并将商铺彻底清理恢复原状后及时交还甲方，乙方未自行拆除的，甲方有权自行处置，造成的损失，甲方概不负责。经甲方确认后，甲方折算租金费用后，退还乙方余下租金及押金，余下的租金及押金由收款方退还，但对剩余租期，甲方不予补偿。</w:t>
      </w:r>
    </w:p>
    <w:p w14:paraId="05C74C5C" w14:textId="77777777" w:rsidR="00AD1414" w:rsidRDefault="00AD1414" w:rsidP="009F5E15">
      <w:pPr>
        <w:tabs>
          <w:tab w:val="left" w:pos="2160"/>
        </w:tabs>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第十三条 </w:t>
      </w:r>
      <w:r w:rsidRPr="00301C0E">
        <w:rPr>
          <w:rFonts w:ascii="仿宋_GB2312" w:eastAsia="仿宋_GB2312" w:hint="eastAsia"/>
          <w:sz w:val="32"/>
          <w:szCs w:val="32"/>
        </w:rPr>
        <w:t>本合同租期未满，乙方如需退租，须提前一个月向甲方提出书面退租申请。经甲方书面同意后，乙方需按甲方书面通知载明的截止日彻底清理</w:t>
      </w:r>
      <w:r>
        <w:rPr>
          <w:rFonts w:ascii="仿宋_GB2312" w:eastAsia="仿宋_GB2312" w:hint="eastAsia"/>
          <w:sz w:val="32"/>
          <w:szCs w:val="32"/>
        </w:rPr>
        <w:t>商铺</w:t>
      </w:r>
      <w:r w:rsidRPr="00301C0E">
        <w:rPr>
          <w:rFonts w:ascii="仿宋_GB2312" w:eastAsia="仿宋_GB2312" w:hint="eastAsia"/>
          <w:sz w:val="32"/>
          <w:szCs w:val="32"/>
        </w:rPr>
        <w:t>及时交还甲方并书面确认。</w:t>
      </w:r>
    </w:p>
    <w:p w14:paraId="49C918F9" w14:textId="77777777" w:rsidR="00AD1414" w:rsidRDefault="00AD1414" w:rsidP="009F5E15">
      <w:pPr>
        <w:tabs>
          <w:tab w:val="left" w:pos="2160"/>
        </w:tabs>
        <w:spacing w:line="560" w:lineRule="exact"/>
        <w:ind w:firstLineChars="200" w:firstLine="640"/>
        <w:rPr>
          <w:rFonts w:ascii="仿宋_GB2312" w:eastAsia="仿宋_GB2312"/>
          <w:sz w:val="32"/>
          <w:szCs w:val="32"/>
        </w:rPr>
      </w:pPr>
      <w:r>
        <w:rPr>
          <w:rFonts w:ascii="仿宋_GB2312" w:eastAsia="仿宋_GB2312" w:hint="eastAsia"/>
          <w:sz w:val="32"/>
          <w:szCs w:val="32"/>
        </w:rPr>
        <w:t>第十四条 本合同解除或合同期满后10日内三方未签订新的租赁合同，甲方有权收回该承租商铺，乙方须按甲方书面要求无条件、无赔偿地拆除非甲方的建筑物和设施并将商铺彻底清理恢复原状后交还给甲方，超过10日未处理交还，押金将作为乙方违约金不予退还，乙方应当按照本合同租金标准缴纳商铺使用费。甲方有权处置乙方资产且无须给予乙方任何补偿，甲方处置乙方资产的费用由乙方承担，若甲方处置乙方资产的收益不足以弥补甲方租金、商铺使用费、资产处置费等损失，乙方还需按实际费用计付给甲方。</w:t>
      </w:r>
    </w:p>
    <w:p w14:paraId="42CFE119" w14:textId="77777777" w:rsidR="00AD1414" w:rsidRDefault="00AD1414" w:rsidP="009F5E15">
      <w:pPr>
        <w:spacing w:line="560" w:lineRule="exact"/>
        <w:ind w:firstLineChars="200" w:firstLine="640"/>
        <w:rPr>
          <w:rFonts w:ascii="仿宋_GB2312" w:eastAsia="仿宋_GB2312"/>
          <w:sz w:val="32"/>
          <w:szCs w:val="32"/>
        </w:rPr>
      </w:pPr>
      <w:r>
        <w:rPr>
          <w:rFonts w:ascii="仿宋_GB2312" w:eastAsia="仿宋_GB2312" w:hint="eastAsia"/>
          <w:sz w:val="32"/>
          <w:szCs w:val="32"/>
        </w:rPr>
        <w:t>第十五条 违约条款</w:t>
      </w:r>
    </w:p>
    <w:p w14:paraId="3BFB515A" w14:textId="77777777" w:rsidR="00AD1414" w:rsidRDefault="00AD1414" w:rsidP="009F5E15">
      <w:pPr>
        <w:spacing w:line="560" w:lineRule="exact"/>
        <w:ind w:firstLineChars="200" w:firstLine="640"/>
        <w:rPr>
          <w:rFonts w:ascii="仿宋_GB2312" w:eastAsia="仿宋_GB2312"/>
          <w:sz w:val="32"/>
          <w:szCs w:val="32"/>
        </w:rPr>
      </w:pPr>
      <w:r>
        <w:rPr>
          <w:rFonts w:ascii="仿宋_GB2312" w:eastAsia="仿宋_GB2312" w:hint="eastAsia"/>
          <w:sz w:val="32"/>
          <w:szCs w:val="32"/>
        </w:rPr>
        <w:t>1．未经甲方书面同意，乙方将商铺转租或将本合同项下的</w:t>
      </w:r>
      <w:r>
        <w:rPr>
          <w:rFonts w:ascii="仿宋_GB2312" w:eastAsia="仿宋_GB2312" w:hint="eastAsia"/>
          <w:sz w:val="32"/>
          <w:szCs w:val="32"/>
        </w:rPr>
        <w:lastRenderedPageBreak/>
        <w:t>权益转让给第三方，改变租赁使用性质，或进行拆动改变商铺结构的，如有发现视为违约，甲方有权单方解除本合同，并追究乙方合同总租金20%的违约责任。</w:t>
      </w:r>
    </w:p>
    <w:p w14:paraId="336CB84C" w14:textId="77777777" w:rsidR="00AD1414" w:rsidRDefault="00AD1414" w:rsidP="009F5E15">
      <w:pPr>
        <w:spacing w:line="560" w:lineRule="exact"/>
        <w:ind w:firstLineChars="200" w:firstLine="640"/>
        <w:rPr>
          <w:rFonts w:ascii="仿宋_GB2312" w:eastAsia="仿宋_GB2312"/>
          <w:sz w:val="32"/>
          <w:szCs w:val="32"/>
        </w:rPr>
      </w:pPr>
      <w:r>
        <w:rPr>
          <w:rFonts w:ascii="仿宋_GB2312" w:eastAsia="仿宋_GB2312" w:hint="eastAsia"/>
          <w:sz w:val="32"/>
          <w:szCs w:val="32"/>
        </w:rPr>
        <w:t>2.乙方逾期支付租金，每逾期1日按未付款金额的5‰支付违约金，甲方可直接从乙方押金中扣除，超过10日的，甲方有权解除合同，并另要求乙方支付因乙方违约导致合同解除的违约金（按合同总租金的10%计算）。</w:t>
      </w:r>
    </w:p>
    <w:p w14:paraId="6CE703D6" w14:textId="77777777" w:rsidR="00AD1414" w:rsidRDefault="00AD1414" w:rsidP="009F5E15">
      <w:pPr>
        <w:spacing w:line="560" w:lineRule="exact"/>
        <w:ind w:firstLineChars="200" w:firstLine="640"/>
        <w:rPr>
          <w:rFonts w:ascii="仿宋_GB2312" w:eastAsia="仿宋_GB2312"/>
          <w:sz w:val="32"/>
          <w:szCs w:val="32"/>
        </w:rPr>
      </w:pPr>
      <w:r>
        <w:rPr>
          <w:rFonts w:ascii="仿宋_GB2312" w:eastAsia="仿宋_GB2312" w:hint="eastAsia"/>
          <w:sz w:val="32"/>
          <w:szCs w:val="32"/>
        </w:rPr>
        <w:t>3.乙方因违约或违反法律法规，造成甲方损失或第三方损失并导致甲方承担相应责任的，甲方有权要求乙方赔偿甲方因此产生的各项损失，包括但不限于实际损失，还包括甲方因此所产生的律师费、差旅费、住宿费、评估费、鉴定费、诉讼或仲裁费等各项损失。</w:t>
      </w:r>
    </w:p>
    <w:p w14:paraId="758B2CD6" w14:textId="77777777" w:rsidR="00AD1414" w:rsidRDefault="00AD1414" w:rsidP="009F5E15">
      <w:pPr>
        <w:spacing w:line="560" w:lineRule="exact"/>
        <w:ind w:firstLineChars="200" w:firstLine="640"/>
        <w:rPr>
          <w:rFonts w:ascii="仿宋_GB2312" w:eastAsia="仿宋_GB2312"/>
          <w:sz w:val="32"/>
          <w:szCs w:val="32"/>
        </w:rPr>
      </w:pPr>
      <w:r>
        <w:rPr>
          <w:rFonts w:ascii="仿宋_GB2312" w:eastAsia="仿宋_GB2312" w:hint="eastAsia"/>
          <w:sz w:val="32"/>
          <w:szCs w:val="32"/>
        </w:rPr>
        <w:t>4.在租赁期内，乙方未经甲方同意，中途擅自退租的，乙方应该按合同总租金20%的额度向甲方支付违约金。若支付的违约金不足以弥补甲方损失（包括合同履行后可获得的期待利益）的，乙方还应承担赔偿责任。</w:t>
      </w:r>
    </w:p>
    <w:p w14:paraId="774416EF" w14:textId="77777777" w:rsidR="00AD1414" w:rsidRDefault="00AD1414" w:rsidP="009F5E15">
      <w:pPr>
        <w:spacing w:line="560" w:lineRule="exact"/>
        <w:ind w:firstLineChars="200" w:firstLine="640"/>
        <w:rPr>
          <w:rFonts w:ascii="仿宋_GB2312" w:eastAsia="仿宋_GB2312"/>
          <w:sz w:val="32"/>
          <w:szCs w:val="32"/>
        </w:rPr>
      </w:pPr>
      <w:r>
        <w:rPr>
          <w:rFonts w:ascii="仿宋_GB2312" w:eastAsia="仿宋_GB2312" w:hint="eastAsia"/>
          <w:sz w:val="32"/>
          <w:szCs w:val="32"/>
        </w:rPr>
        <w:t>5.本合同项下的违约金金额及标准系经甲乙丙三方在平等自愿、协商一致的基础上确认的，任意一方不得请求法院对本合同项下的违约金金额进行调整。</w:t>
      </w:r>
    </w:p>
    <w:p w14:paraId="0A30BF25" w14:textId="77777777" w:rsidR="00AD1414" w:rsidRDefault="00AD1414" w:rsidP="009F5E15">
      <w:pPr>
        <w:spacing w:line="560" w:lineRule="exact"/>
        <w:ind w:firstLineChars="200" w:firstLine="640"/>
        <w:rPr>
          <w:rFonts w:ascii="仿宋_GB2312" w:eastAsia="仿宋_GB2312"/>
          <w:sz w:val="32"/>
          <w:szCs w:val="32"/>
        </w:rPr>
      </w:pPr>
      <w:r>
        <w:rPr>
          <w:rFonts w:ascii="仿宋_GB2312" w:eastAsia="仿宋_GB2312" w:hint="eastAsia"/>
          <w:sz w:val="32"/>
          <w:szCs w:val="32"/>
        </w:rPr>
        <w:t>第十六条 相关管理事项的通知以到达乙方住所地、合同中乙方预留地址、乙方负责人签收、或送达至所租赁的商铺均视为已送达乙方。</w:t>
      </w:r>
    </w:p>
    <w:p w14:paraId="0B21ACB6" w14:textId="77777777" w:rsidR="00AD1414" w:rsidRDefault="00AD1414" w:rsidP="009F5E15">
      <w:pPr>
        <w:spacing w:line="560" w:lineRule="exact"/>
        <w:ind w:firstLineChars="200" w:firstLine="640"/>
        <w:rPr>
          <w:rFonts w:ascii="仿宋_GB2312" w:eastAsia="仿宋_GB2312"/>
          <w:sz w:val="32"/>
          <w:szCs w:val="32"/>
        </w:rPr>
      </w:pPr>
      <w:r>
        <w:rPr>
          <w:rFonts w:ascii="仿宋_GB2312" w:eastAsia="仿宋_GB2312" w:hint="eastAsia"/>
          <w:sz w:val="32"/>
          <w:szCs w:val="32"/>
        </w:rPr>
        <w:t>第十六条 其他</w:t>
      </w:r>
    </w:p>
    <w:p w14:paraId="25EB736C" w14:textId="77777777" w:rsidR="00AD1414" w:rsidRDefault="00AD1414" w:rsidP="009F5E15">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Pr>
          <w:rFonts w:ascii="仿宋_GB2312" w:eastAsia="仿宋_GB2312" w:hint="eastAsia"/>
          <w:sz w:val="32"/>
          <w:szCs w:val="32"/>
        </w:rPr>
        <w:t>本合同经甲、乙、丙三方盖章后生效,合同规定的租赁期</w:t>
      </w:r>
      <w:r>
        <w:rPr>
          <w:rFonts w:ascii="仿宋_GB2312" w:eastAsia="仿宋_GB2312" w:hint="eastAsia"/>
          <w:sz w:val="32"/>
          <w:szCs w:val="32"/>
        </w:rPr>
        <w:lastRenderedPageBreak/>
        <w:t>满及履行完三方的权利和义务后，本合同自然终止。</w:t>
      </w:r>
    </w:p>
    <w:p w14:paraId="54B7BDA4" w14:textId="77777777" w:rsidR="00AD1414" w:rsidRDefault="00AD1414" w:rsidP="009F5E15">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Pr>
          <w:rFonts w:ascii="仿宋_GB2312" w:eastAsia="仿宋_GB2312" w:hint="eastAsia"/>
          <w:sz w:val="32"/>
          <w:szCs w:val="32"/>
        </w:rPr>
        <w:t>合同提前终止，租金结算超出3天不足15天（含）按半月结算，超出15天不足一个月按一个月结算。</w:t>
      </w:r>
    </w:p>
    <w:p w14:paraId="27F31A64" w14:textId="77777777" w:rsidR="00AD1414" w:rsidRDefault="00AD1414" w:rsidP="009F5E15">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w:t>
      </w:r>
      <w:r>
        <w:rPr>
          <w:rFonts w:ascii="仿宋_GB2312" w:eastAsia="仿宋_GB2312" w:hint="eastAsia"/>
          <w:sz w:val="32"/>
          <w:szCs w:val="32"/>
        </w:rPr>
        <w:t>如有未尽事宜，三方可另行签订补充协议，补充协议与本合同具有同等法律效力。</w:t>
      </w:r>
    </w:p>
    <w:p w14:paraId="344831B1" w14:textId="77777777" w:rsidR="00AD1414" w:rsidRDefault="00AD1414" w:rsidP="009F5E15">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sz w:val="32"/>
          <w:szCs w:val="32"/>
        </w:rPr>
        <w:t>.</w:t>
      </w:r>
      <w:r>
        <w:rPr>
          <w:rFonts w:ascii="仿宋_GB2312" w:eastAsia="仿宋_GB2312" w:hint="eastAsia"/>
          <w:sz w:val="32"/>
          <w:szCs w:val="32"/>
        </w:rPr>
        <w:t>履行合同过程中如发生争议，三方应本着求同存异的原则进行协商，如协商不成，提请洋浦经济开发区人民法院解决。</w:t>
      </w:r>
    </w:p>
    <w:p w14:paraId="50A71217" w14:textId="77777777" w:rsidR="00AD1414" w:rsidRDefault="00AD1414" w:rsidP="009F5E15">
      <w:pPr>
        <w:spacing w:line="56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sz w:val="32"/>
          <w:szCs w:val="32"/>
        </w:rPr>
        <w:t>.</w:t>
      </w:r>
      <w:r>
        <w:rPr>
          <w:rFonts w:ascii="仿宋_GB2312" w:eastAsia="仿宋_GB2312" w:hint="eastAsia"/>
          <w:sz w:val="32"/>
          <w:szCs w:val="32"/>
        </w:rPr>
        <w:t>本合同壹式陆份，甲方、乙方、丙方各执贰份，具有同等法律效力。</w:t>
      </w:r>
    </w:p>
    <w:p w14:paraId="346DDE70" w14:textId="77777777" w:rsidR="00AD1414" w:rsidRDefault="00AD1414" w:rsidP="009F5E15">
      <w:pPr>
        <w:spacing w:line="560" w:lineRule="exact"/>
        <w:rPr>
          <w:rFonts w:eastAsia="仿宋_GB2312"/>
          <w:sz w:val="32"/>
          <w:szCs w:val="32"/>
        </w:rPr>
      </w:pPr>
      <w:r>
        <w:rPr>
          <w:rFonts w:ascii="仿宋_GB2312" w:eastAsia="仿宋_GB2312" w:hint="eastAsia"/>
          <w:sz w:val="32"/>
          <w:szCs w:val="32"/>
        </w:rPr>
        <w:t>附件：1.</w:t>
      </w:r>
      <w:r>
        <w:rPr>
          <w:rFonts w:eastAsia="仿宋_GB2312" w:hint="eastAsia"/>
          <w:sz w:val="32"/>
          <w:szCs w:val="32"/>
        </w:rPr>
        <w:t>《产权租赁定金约定及合同前交底确认单》</w:t>
      </w:r>
    </w:p>
    <w:p w14:paraId="75FB3F9B" w14:textId="77777777" w:rsidR="00AD1414" w:rsidRDefault="00AD1414" w:rsidP="009F5E15">
      <w:pPr>
        <w:spacing w:line="560" w:lineRule="exact"/>
        <w:ind w:firstLineChars="300" w:firstLine="96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《定金收据》</w:t>
      </w:r>
    </w:p>
    <w:p w14:paraId="42C4241B" w14:textId="77777777" w:rsidR="00AD1414" w:rsidRDefault="00AD1414" w:rsidP="009F5E15">
      <w:pPr>
        <w:spacing w:line="560" w:lineRule="exact"/>
        <w:rPr>
          <w:rFonts w:ascii="仿宋_GB2312" w:eastAsia="仿宋_GB2312"/>
          <w:sz w:val="32"/>
          <w:szCs w:val="32"/>
        </w:rPr>
      </w:pPr>
      <w:r>
        <w:rPr>
          <w:rFonts w:ascii="仿宋_GB2312" w:eastAsia="仿宋_GB2312"/>
          <w:sz w:val="32"/>
          <w:szCs w:val="32"/>
        </w:rPr>
        <w:t xml:space="preserve">      3.</w:t>
      </w:r>
      <w:r>
        <w:rPr>
          <w:rFonts w:ascii="仿宋_GB2312" w:eastAsia="仿宋_GB2312" w:hint="eastAsia"/>
          <w:sz w:val="32"/>
          <w:szCs w:val="32"/>
        </w:rPr>
        <w:t>《安全承诺书》</w:t>
      </w:r>
    </w:p>
    <w:p w14:paraId="79A9F0F4" w14:textId="77777777" w:rsidR="00AD1414" w:rsidRDefault="00AD1414" w:rsidP="009F5E15">
      <w:pPr>
        <w:spacing w:line="560" w:lineRule="exact"/>
        <w:ind w:firstLineChars="300" w:firstLine="96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《消防安全责任书》</w:t>
      </w:r>
    </w:p>
    <w:p w14:paraId="078DB5FB" w14:textId="77777777" w:rsidR="00AD1414" w:rsidRDefault="00AD1414" w:rsidP="009F5E15">
      <w:pPr>
        <w:spacing w:line="560" w:lineRule="exact"/>
        <w:rPr>
          <w:rFonts w:ascii="仿宋_GB2312" w:eastAsia="仿宋_GB2312"/>
          <w:sz w:val="32"/>
          <w:szCs w:val="32"/>
        </w:rPr>
      </w:pPr>
      <w:r>
        <w:rPr>
          <w:rFonts w:ascii="仿宋_GB2312" w:eastAsia="仿宋_GB2312" w:hint="eastAsia"/>
          <w:sz w:val="32"/>
          <w:szCs w:val="32"/>
        </w:rPr>
        <w:t>（以下无正文，转签章页）</w:t>
      </w:r>
    </w:p>
    <w:p w14:paraId="628B230A" w14:textId="77777777" w:rsidR="00AD1414" w:rsidRDefault="00AD1414" w:rsidP="006102E1">
      <w:pPr>
        <w:spacing w:line="560" w:lineRule="exact"/>
        <w:rPr>
          <w:rFonts w:ascii="仿宋_GB2312" w:eastAsia="仿宋_GB2312"/>
          <w:sz w:val="32"/>
          <w:szCs w:val="32"/>
        </w:rPr>
      </w:pPr>
      <w:r>
        <w:rPr>
          <w:rFonts w:ascii="仿宋_GB2312" w:eastAsia="仿宋_GB2312"/>
          <w:sz w:val="32"/>
          <w:szCs w:val="32"/>
        </w:rPr>
        <w:br w:type="page"/>
      </w:r>
      <w:r>
        <w:rPr>
          <w:rFonts w:ascii="仿宋_GB2312" w:eastAsia="仿宋_GB2312" w:hint="eastAsia"/>
          <w:sz w:val="32"/>
          <w:szCs w:val="32"/>
        </w:rPr>
        <w:lastRenderedPageBreak/>
        <w:t>（签章页）</w:t>
      </w:r>
    </w:p>
    <w:p w14:paraId="0ECC3411" w14:textId="77777777" w:rsidR="00AD1414" w:rsidRDefault="00AD1414" w:rsidP="009F5E15">
      <w:pPr>
        <w:spacing w:line="560" w:lineRule="exact"/>
        <w:rPr>
          <w:rFonts w:ascii="仿宋_GB2312" w:eastAsia="仿宋_GB2312"/>
          <w:sz w:val="32"/>
          <w:szCs w:val="32"/>
        </w:rPr>
      </w:pPr>
    </w:p>
    <w:p w14:paraId="4AF62633" w14:textId="77777777" w:rsidR="00AD1414" w:rsidRDefault="00AD1414" w:rsidP="009F5E15">
      <w:pPr>
        <w:spacing w:line="560" w:lineRule="exact"/>
        <w:rPr>
          <w:rFonts w:ascii="仿宋_GB2312" w:eastAsia="仿宋_GB2312"/>
          <w:sz w:val="32"/>
          <w:szCs w:val="32"/>
        </w:rPr>
      </w:pPr>
    </w:p>
    <w:p w14:paraId="60244AF1" w14:textId="77777777" w:rsidR="00AD1414" w:rsidRDefault="00AD1414" w:rsidP="009F5E15">
      <w:pPr>
        <w:spacing w:line="560" w:lineRule="exact"/>
        <w:rPr>
          <w:rFonts w:ascii="仿宋_GB2312" w:eastAsia="仿宋_GB2312"/>
          <w:sz w:val="32"/>
          <w:szCs w:val="32"/>
        </w:rPr>
      </w:pPr>
      <w:r>
        <w:rPr>
          <w:rFonts w:ascii="仿宋_GB2312" w:eastAsia="仿宋_GB2312" w:hint="eastAsia"/>
          <w:sz w:val="32"/>
          <w:szCs w:val="32"/>
        </w:rPr>
        <w:t>甲方（盖章）：</w:t>
      </w:r>
      <w:r>
        <w:rPr>
          <w:rFonts w:ascii="仿宋_GB2312" w:eastAsia="仿宋_GB2312" w:hint="eastAsia"/>
          <w:sz w:val="32"/>
          <w:szCs w:val="32"/>
          <w:u w:val="single"/>
        </w:rPr>
        <w:t>海南省洋浦开发建设控股有限公司</w:t>
      </w:r>
    </w:p>
    <w:p w14:paraId="6B5BE646" w14:textId="77777777" w:rsidR="00AD1414" w:rsidRDefault="00AD1414" w:rsidP="009F5E15">
      <w:pPr>
        <w:spacing w:line="560" w:lineRule="exact"/>
        <w:rPr>
          <w:rFonts w:ascii="仿宋_GB2312" w:eastAsia="仿宋_GB2312"/>
          <w:sz w:val="32"/>
          <w:szCs w:val="32"/>
        </w:rPr>
      </w:pPr>
      <w:r>
        <w:rPr>
          <w:rFonts w:ascii="仿宋_GB2312" w:eastAsia="仿宋_GB2312" w:hint="eastAsia"/>
          <w:sz w:val="32"/>
          <w:szCs w:val="32"/>
        </w:rPr>
        <w:t>法定代表人：</w:t>
      </w:r>
    </w:p>
    <w:p w14:paraId="3F9E0CC2" w14:textId="77777777" w:rsidR="00AD1414" w:rsidRDefault="00AD1414" w:rsidP="009F5E15">
      <w:pPr>
        <w:spacing w:line="560" w:lineRule="exact"/>
        <w:rPr>
          <w:rFonts w:ascii="仿宋_GB2312" w:eastAsia="仿宋_GB2312"/>
          <w:sz w:val="32"/>
          <w:szCs w:val="32"/>
        </w:rPr>
      </w:pPr>
      <w:r>
        <w:rPr>
          <w:rFonts w:ascii="仿宋_GB2312" w:eastAsia="仿宋_GB2312" w:hint="eastAsia"/>
          <w:sz w:val="32"/>
          <w:szCs w:val="32"/>
        </w:rPr>
        <w:t>（或授权人）</w:t>
      </w:r>
    </w:p>
    <w:p w14:paraId="2D5C35BC" w14:textId="77777777" w:rsidR="00AD1414" w:rsidRDefault="00AD1414" w:rsidP="009F5E15">
      <w:pPr>
        <w:spacing w:line="560" w:lineRule="exact"/>
        <w:rPr>
          <w:rFonts w:ascii="仿宋_GB2312" w:eastAsia="仿宋_GB2312"/>
          <w:sz w:val="32"/>
          <w:szCs w:val="32"/>
        </w:rPr>
      </w:pPr>
      <w:r>
        <w:rPr>
          <w:rFonts w:ascii="仿宋_GB2312" w:eastAsia="仿宋_GB2312" w:hint="eastAsia"/>
          <w:sz w:val="32"/>
          <w:szCs w:val="32"/>
        </w:rPr>
        <w:t>地址：洋浦经济开发区洋浦大厦715室。</w:t>
      </w:r>
    </w:p>
    <w:p w14:paraId="45863D2C" w14:textId="77777777" w:rsidR="00AD1414" w:rsidRDefault="00AD1414" w:rsidP="009F5E15">
      <w:pPr>
        <w:spacing w:line="560" w:lineRule="exact"/>
        <w:rPr>
          <w:rFonts w:ascii="仿宋_GB2312" w:eastAsia="仿宋_GB2312"/>
          <w:sz w:val="32"/>
          <w:szCs w:val="32"/>
        </w:rPr>
      </w:pPr>
    </w:p>
    <w:p w14:paraId="49E58C96" w14:textId="77777777" w:rsidR="00AD1414" w:rsidRDefault="00AD1414" w:rsidP="009F5E15">
      <w:pPr>
        <w:spacing w:line="560" w:lineRule="exact"/>
        <w:rPr>
          <w:rFonts w:ascii="仿宋_GB2312" w:eastAsia="仿宋_GB2312"/>
          <w:sz w:val="32"/>
          <w:szCs w:val="32"/>
        </w:rPr>
      </w:pPr>
    </w:p>
    <w:p w14:paraId="064F3AE6" w14:textId="21CBFD74" w:rsidR="00AD1414" w:rsidRDefault="00AD1414" w:rsidP="009F5E15">
      <w:pPr>
        <w:spacing w:line="560" w:lineRule="exact"/>
        <w:rPr>
          <w:rFonts w:ascii="仿宋_GB2312" w:eastAsia="仿宋_GB2312"/>
          <w:sz w:val="32"/>
          <w:szCs w:val="32"/>
          <w:u w:val="single"/>
        </w:rPr>
      </w:pPr>
      <w:r>
        <w:rPr>
          <w:rFonts w:ascii="仿宋_GB2312" w:eastAsia="仿宋_GB2312" w:hint="eastAsia"/>
          <w:sz w:val="32"/>
          <w:szCs w:val="32"/>
        </w:rPr>
        <w:t>乙方（盖章）：</w:t>
      </w:r>
    </w:p>
    <w:p w14:paraId="28934C51" w14:textId="77777777" w:rsidR="00AD1414" w:rsidRDefault="00AD1414" w:rsidP="009F5E15">
      <w:pPr>
        <w:spacing w:line="560" w:lineRule="exact"/>
        <w:rPr>
          <w:rFonts w:ascii="仿宋_GB2312" w:eastAsia="仿宋_GB2312"/>
          <w:sz w:val="32"/>
          <w:szCs w:val="32"/>
        </w:rPr>
      </w:pPr>
      <w:r>
        <w:rPr>
          <w:rFonts w:ascii="仿宋_GB2312" w:eastAsia="仿宋_GB2312" w:hint="eastAsia"/>
          <w:sz w:val="32"/>
          <w:szCs w:val="32"/>
        </w:rPr>
        <w:t xml:space="preserve">法定代表人： </w:t>
      </w:r>
    </w:p>
    <w:p w14:paraId="35E39332" w14:textId="77777777" w:rsidR="00AD1414" w:rsidRDefault="00AD1414" w:rsidP="009F5E15">
      <w:pPr>
        <w:spacing w:line="560" w:lineRule="exact"/>
        <w:rPr>
          <w:rFonts w:ascii="仿宋_GB2312" w:eastAsia="仿宋_GB2312"/>
          <w:sz w:val="32"/>
          <w:szCs w:val="32"/>
        </w:rPr>
      </w:pPr>
      <w:r>
        <w:rPr>
          <w:rFonts w:ascii="仿宋_GB2312" w:eastAsia="仿宋_GB2312" w:hint="eastAsia"/>
          <w:sz w:val="32"/>
          <w:szCs w:val="32"/>
        </w:rPr>
        <w:t>（或授权人）</w:t>
      </w:r>
    </w:p>
    <w:p w14:paraId="7692C1D9" w14:textId="77777777" w:rsidR="00AD1414" w:rsidRDefault="00AD1414" w:rsidP="009F5E15">
      <w:pPr>
        <w:spacing w:line="560" w:lineRule="exact"/>
        <w:rPr>
          <w:rFonts w:ascii="仿宋_GB2312" w:eastAsia="仿宋_GB2312"/>
          <w:sz w:val="32"/>
          <w:szCs w:val="32"/>
        </w:rPr>
      </w:pPr>
      <w:r>
        <w:rPr>
          <w:rFonts w:ascii="仿宋_GB2312" w:eastAsia="仿宋_GB2312" w:hint="eastAsia"/>
          <w:sz w:val="32"/>
          <w:szCs w:val="32"/>
        </w:rPr>
        <w:t>地址及电话：</w:t>
      </w:r>
    </w:p>
    <w:p w14:paraId="7723961E" w14:textId="77777777" w:rsidR="00AD1414" w:rsidRDefault="00AD1414" w:rsidP="009F5E15">
      <w:pPr>
        <w:spacing w:line="560" w:lineRule="exact"/>
        <w:rPr>
          <w:rFonts w:ascii="仿宋_GB2312" w:eastAsia="仿宋_GB2312"/>
          <w:sz w:val="32"/>
          <w:szCs w:val="32"/>
        </w:rPr>
      </w:pPr>
    </w:p>
    <w:p w14:paraId="2B42F981" w14:textId="77777777" w:rsidR="00AD1414" w:rsidRDefault="00AD1414" w:rsidP="009F5E15">
      <w:pPr>
        <w:spacing w:line="560" w:lineRule="exact"/>
        <w:rPr>
          <w:rFonts w:ascii="仿宋_GB2312" w:eastAsia="仿宋_GB2312"/>
          <w:sz w:val="32"/>
          <w:szCs w:val="32"/>
        </w:rPr>
      </w:pPr>
    </w:p>
    <w:p w14:paraId="436AA666" w14:textId="77777777" w:rsidR="00AD1414" w:rsidRDefault="00AD1414" w:rsidP="009F5E15">
      <w:pPr>
        <w:spacing w:line="560" w:lineRule="exact"/>
        <w:rPr>
          <w:rFonts w:ascii="仿宋_GB2312" w:eastAsia="仿宋_GB2312"/>
          <w:sz w:val="32"/>
          <w:szCs w:val="32"/>
        </w:rPr>
      </w:pPr>
      <w:r>
        <w:rPr>
          <w:rFonts w:ascii="仿宋_GB2312" w:eastAsia="仿宋_GB2312" w:hint="eastAsia"/>
          <w:sz w:val="32"/>
          <w:szCs w:val="32"/>
        </w:rPr>
        <w:t>丙方（盖章）：</w:t>
      </w:r>
      <w:r>
        <w:rPr>
          <w:rFonts w:ascii="仿宋_GB2312" w:eastAsia="仿宋_GB2312" w:hint="eastAsia"/>
          <w:sz w:val="32"/>
          <w:szCs w:val="32"/>
          <w:u w:val="single"/>
        </w:rPr>
        <w:t xml:space="preserve">海南洋浦控股投资有限公司 </w:t>
      </w:r>
    </w:p>
    <w:p w14:paraId="6D7E7D67" w14:textId="77777777" w:rsidR="00AD1414" w:rsidRDefault="00AD1414" w:rsidP="009F5E15">
      <w:pPr>
        <w:spacing w:line="560" w:lineRule="exact"/>
        <w:rPr>
          <w:rFonts w:ascii="仿宋_GB2312" w:eastAsia="仿宋_GB2312"/>
          <w:sz w:val="32"/>
          <w:szCs w:val="32"/>
        </w:rPr>
      </w:pPr>
      <w:r>
        <w:rPr>
          <w:rFonts w:ascii="仿宋_GB2312" w:eastAsia="仿宋_GB2312" w:hint="eastAsia"/>
          <w:sz w:val="32"/>
          <w:szCs w:val="32"/>
        </w:rPr>
        <w:t>法定代表人：</w:t>
      </w:r>
    </w:p>
    <w:p w14:paraId="289DDD45" w14:textId="77777777" w:rsidR="00AD1414" w:rsidRDefault="00AD1414" w:rsidP="009F5E15">
      <w:pPr>
        <w:spacing w:line="560" w:lineRule="exact"/>
        <w:rPr>
          <w:rFonts w:ascii="仿宋_GB2312" w:eastAsia="仿宋_GB2312"/>
          <w:sz w:val="32"/>
          <w:szCs w:val="32"/>
        </w:rPr>
      </w:pPr>
      <w:r>
        <w:rPr>
          <w:rFonts w:ascii="仿宋_GB2312" w:eastAsia="仿宋_GB2312" w:hint="eastAsia"/>
          <w:sz w:val="32"/>
          <w:szCs w:val="32"/>
        </w:rPr>
        <w:t>（或授权人）</w:t>
      </w:r>
    </w:p>
    <w:p w14:paraId="4B3E557D" w14:textId="77777777" w:rsidR="00AD1414" w:rsidRDefault="00AD1414" w:rsidP="009F5E15">
      <w:pPr>
        <w:spacing w:line="560" w:lineRule="exact"/>
        <w:rPr>
          <w:rFonts w:ascii="仿宋_GB2312" w:eastAsia="仿宋_GB2312"/>
          <w:sz w:val="32"/>
          <w:szCs w:val="32"/>
        </w:rPr>
      </w:pPr>
      <w:r>
        <w:rPr>
          <w:rFonts w:ascii="仿宋_GB2312" w:eastAsia="仿宋_GB2312" w:hint="eastAsia"/>
          <w:sz w:val="32"/>
          <w:szCs w:val="32"/>
        </w:rPr>
        <w:t>地址：洋浦控股大道1号洋浦大厦801室</w:t>
      </w:r>
    </w:p>
    <w:p w14:paraId="316289CF" w14:textId="77777777" w:rsidR="00AD1414" w:rsidRDefault="00AD1414" w:rsidP="009F5E15">
      <w:pPr>
        <w:spacing w:line="560" w:lineRule="exact"/>
        <w:rPr>
          <w:rFonts w:ascii="仿宋_GB2312" w:eastAsia="仿宋_GB2312"/>
          <w:sz w:val="32"/>
          <w:szCs w:val="32"/>
        </w:rPr>
      </w:pPr>
    </w:p>
    <w:p w14:paraId="2C4D852B" w14:textId="77777777" w:rsidR="00AD1414" w:rsidRDefault="00AD1414" w:rsidP="009F5E15">
      <w:pPr>
        <w:spacing w:line="560" w:lineRule="exact"/>
        <w:rPr>
          <w:rFonts w:ascii="仿宋_GB2312" w:eastAsia="仿宋_GB2312"/>
          <w:sz w:val="32"/>
          <w:szCs w:val="32"/>
        </w:rPr>
      </w:pPr>
    </w:p>
    <w:p w14:paraId="34FA9A97" w14:textId="77777777" w:rsidR="00AD1414" w:rsidRDefault="00AD1414" w:rsidP="006102E1">
      <w:pPr>
        <w:spacing w:line="560" w:lineRule="exact"/>
        <w:jc w:val="center"/>
        <w:rPr>
          <w:rFonts w:ascii="仿宋_GB2312" w:eastAsia="仿宋_GB2312"/>
          <w:sz w:val="32"/>
          <w:szCs w:val="32"/>
        </w:rPr>
        <w:sectPr w:rsidR="00AD1414" w:rsidSect="00AD1414">
          <w:footerReference w:type="default" r:id="rId6"/>
          <w:pgSz w:w="11906" w:h="16838"/>
          <w:pgMar w:top="1418" w:right="1531" w:bottom="1418" w:left="1588" w:header="851" w:footer="992" w:gutter="0"/>
          <w:pgNumType w:start="1"/>
          <w:cols w:space="720"/>
          <w:docGrid w:type="lines" w:linePitch="312"/>
        </w:sectPr>
      </w:pPr>
      <w:r>
        <w:rPr>
          <w:rFonts w:ascii="仿宋_GB2312" w:eastAsia="仿宋_GB2312" w:hint="eastAsia"/>
          <w:sz w:val="32"/>
          <w:szCs w:val="32"/>
        </w:rPr>
        <w:t>合同签订日期：   年   月   日</w:t>
      </w:r>
    </w:p>
    <w:p w14:paraId="0D094FC7" w14:textId="77777777" w:rsidR="00AD1414" w:rsidRDefault="00AD1414" w:rsidP="006102E1">
      <w:pPr>
        <w:spacing w:line="560" w:lineRule="exact"/>
        <w:jc w:val="center"/>
      </w:pPr>
    </w:p>
    <w:sectPr w:rsidR="00AD1414" w:rsidSect="00AD1414">
      <w:footerReference w:type="default" r:id="rId7"/>
      <w:type w:val="continuous"/>
      <w:pgSz w:w="11906" w:h="16838"/>
      <w:pgMar w:top="1418" w:right="1531" w:bottom="1418"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9004F" w14:textId="77777777" w:rsidR="00856C9C" w:rsidRDefault="00856C9C">
      <w:r>
        <w:separator/>
      </w:r>
    </w:p>
  </w:endnote>
  <w:endnote w:type="continuationSeparator" w:id="0">
    <w:p w14:paraId="083C9923" w14:textId="77777777" w:rsidR="00856C9C" w:rsidRDefault="00856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embedRegular r:id="rId1" w:subsetted="1" w:fontKey="{4422F0F6-C45C-453E-8102-F9C7DDA99D2F}"/>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2" w:subsetted="1" w:fontKey="{6421EADF-48DA-4E50-8538-6376BE5ED32A}"/>
    <w:embedBold r:id="rId3" w:subsetted="1" w:fontKey="{428F9171-594D-451A-92D1-DCCCD5F4EB1C}"/>
  </w:font>
  <w:font w:name="方正小标宋_GBK">
    <w:panose1 w:val="03000509000000000000"/>
    <w:charset w:val="86"/>
    <w:family w:val="script"/>
    <w:pitch w:val="fixed"/>
    <w:sig w:usb0="00000001" w:usb1="080E0000" w:usb2="00000010" w:usb3="00000000" w:csb0="00040000" w:csb1="00000000"/>
    <w:embedBold r:id="rId4" w:subsetted="1" w:fontKey="{DEFE6CFD-535C-4B54-89B1-7F9047A33C7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embedRegular r:id="rId5" w:subsetted="1" w:fontKey="{3C0D8367-FD5D-4506-A7AF-93C533439B7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5BECB" w14:textId="77777777" w:rsidR="00AD1414" w:rsidRDefault="00AD1414">
    <w:pPr>
      <w:pStyle w:val="a3"/>
      <w:jc w:val="center"/>
    </w:pPr>
    <w:r>
      <w:fldChar w:fldCharType="begin"/>
    </w:r>
    <w:r>
      <w:instrText>PAGE   \* MERGEFORMAT</w:instrText>
    </w:r>
    <w:r>
      <w:fldChar w:fldCharType="separate"/>
    </w:r>
    <w:r>
      <w:rPr>
        <w:lang w:val="zh-CN"/>
      </w:rPr>
      <w:t>1</w:t>
    </w:r>
    <w:r>
      <w:fldChar w:fldCharType="end"/>
    </w:r>
  </w:p>
  <w:p w14:paraId="1AF578FF" w14:textId="77777777" w:rsidR="00AD1414" w:rsidRDefault="00AD141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62D42" w14:textId="77777777" w:rsidR="0090564E" w:rsidRDefault="0090564E">
    <w:pPr>
      <w:pStyle w:val="a3"/>
      <w:jc w:val="center"/>
    </w:pPr>
    <w:r>
      <w:fldChar w:fldCharType="begin"/>
    </w:r>
    <w:r>
      <w:instrText>PAGE   \* MERGEFORMAT</w:instrText>
    </w:r>
    <w:r>
      <w:fldChar w:fldCharType="separate"/>
    </w:r>
    <w:r>
      <w:rPr>
        <w:lang w:val="zh-CN"/>
      </w:rPr>
      <w:t>1</w:t>
    </w:r>
    <w:r>
      <w:fldChar w:fldCharType="end"/>
    </w:r>
  </w:p>
  <w:p w14:paraId="11932A4D" w14:textId="77777777" w:rsidR="0090564E" w:rsidRDefault="0090564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0F058" w14:textId="77777777" w:rsidR="00856C9C" w:rsidRDefault="00856C9C">
      <w:r>
        <w:separator/>
      </w:r>
    </w:p>
  </w:footnote>
  <w:footnote w:type="continuationSeparator" w:id="0">
    <w:p w14:paraId="2393392E" w14:textId="77777777" w:rsidR="00856C9C" w:rsidRDefault="00856C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U3ZTk5YjdjNDYwODI4ZTExY2FlOWIyNjgyODNiMmEifQ=="/>
    <w:docVar w:name="KSO_WPS_MARK_KEY" w:val="33f12e1e-2844-470a-9083-579eb737a53f"/>
  </w:docVars>
  <w:rsids>
    <w:rsidRoot w:val="039B7419"/>
    <w:rsid w:val="000055C9"/>
    <w:rsid w:val="00025239"/>
    <w:rsid w:val="0002710D"/>
    <w:rsid w:val="000362FA"/>
    <w:rsid w:val="000366C5"/>
    <w:rsid w:val="00054554"/>
    <w:rsid w:val="00077A46"/>
    <w:rsid w:val="000B5A55"/>
    <w:rsid w:val="000C1912"/>
    <w:rsid w:val="000D7694"/>
    <w:rsid w:val="00143096"/>
    <w:rsid w:val="00170DE3"/>
    <w:rsid w:val="001812B9"/>
    <w:rsid w:val="00196F66"/>
    <w:rsid w:val="001B3F65"/>
    <w:rsid w:val="001B54DC"/>
    <w:rsid w:val="001B5AF2"/>
    <w:rsid w:val="00202D4B"/>
    <w:rsid w:val="0020498C"/>
    <w:rsid w:val="00211F34"/>
    <w:rsid w:val="00212AF8"/>
    <w:rsid w:val="00223873"/>
    <w:rsid w:val="00232AC1"/>
    <w:rsid w:val="00236731"/>
    <w:rsid w:val="00253B13"/>
    <w:rsid w:val="00267669"/>
    <w:rsid w:val="0028453A"/>
    <w:rsid w:val="002849F5"/>
    <w:rsid w:val="00290D58"/>
    <w:rsid w:val="002F58A8"/>
    <w:rsid w:val="00301C0E"/>
    <w:rsid w:val="00304B4E"/>
    <w:rsid w:val="003155E2"/>
    <w:rsid w:val="003239BB"/>
    <w:rsid w:val="003413A4"/>
    <w:rsid w:val="00346388"/>
    <w:rsid w:val="0036281E"/>
    <w:rsid w:val="0036334B"/>
    <w:rsid w:val="003639E7"/>
    <w:rsid w:val="0037761E"/>
    <w:rsid w:val="00395A2F"/>
    <w:rsid w:val="003C4AF0"/>
    <w:rsid w:val="003D2D9E"/>
    <w:rsid w:val="003D398F"/>
    <w:rsid w:val="003D4E35"/>
    <w:rsid w:val="003E3CE0"/>
    <w:rsid w:val="003F42FB"/>
    <w:rsid w:val="00413D0B"/>
    <w:rsid w:val="00415CC6"/>
    <w:rsid w:val="00417BBA"/>
    <w:rsid w:val="004273E1"/>
    <w:rsid w:val="0045448A"/>
    <w:rsid w:val="0045743A"/>
    <w:rsid w:val="0046069C"/>
    <w:rsid w:val="00474411"/>
    <w:rsid w:val="00481FAF"/>
    <w:rsid w:val="004A1227"/>
    <w:rsid w:val="00523690"/>
    <w:rsid w:val="00543497"/>
    <w:rsid w:val="00552934"/>
    <w:rsid w:val="00562AE4"/>
    <w:rsid w:val="005711D3"/>
    <w:rsid w:val="00592237"/>
    <w:rsid w:val="005A2889"/>
    <w:rsid w:val="005C21DC"/>
    <w:rsid w:val="005F630B"/>
    <w:rsid w:val="006015AC"/>
    <w:rsid w:val="006102E1"/>
    <w:rsid w:val="00616595"/>
    <w:rsid w:val="006169D4"/>
    <w:rsid w:val="00633070"/>
    <w:rsid w:val="0064631A"/>
    <w:rsid w:val="00655641"/>
    <w:rsid w:val="006607D6"/>
    <w:rsid w:val="006828C7"/>
    <w:rsid w:val="006964EC"/>
    <w:rsid w:val="006A4CCF"/>
    <w:rsid w:val="006C2271"/>
    <w:rsid w:val="006C2291"/>
    <w:rsid w:val="006E1585"/>
    <w:rsid w:val="006E3215"/>
    <w:rsid w:val="006E492B"/>
    <w:rsid w:val="00715B87"/>
    <w:rsid w:val="007362AA"/>
    <w:rsid w:val="00736F0B"/>
    <w:rsid w:val="007418D2"/>
    <w:rsid w:val="00750092"/>
    <w:rsid w:val="00752219"/>
    <w:rsid w:val="0075271C"/>
    <w:rsid w:val="00785A22"/>
    <w:rsid w:val="00795CE6"/>
    <w:rsid w:val="007C7943"/>
    <w:rsid w:val="007D0E87"/>
    <w:rsid w:val="007D486A"/>
    <w:rsid w:val="007E2A98"/>
    <w:rsid w:val="007F32CA"/>
    <w:rsid w:val="007F4457"/>
    <w:rsid w:val="008119D1"/>
    <w:rsid w:val="00813228"/>
    <w:rsid w:val="00831074"/>
    <w:rsid w:val="00831D8F"/>
    <w:rsid w:val="0084021C"/>
    <w:rsid w:val="0085608A"/>
    <w:rsid w:val="00856C9C"/>
    <w:rsid w:val="00862378"/>
    <w:rsid w:val="00873FE5"/>
    <w:rsid w:val="00881DA3"/>
    <w:rsid w:val="00897650"/>
    <w:rsid w:val="008D25DA"/>
    <w:rsid w:val="008F1A3B"/>
    <w:rsid w:val="008F24CE"/>
    <w:rsid w:val="0090564E"/>
    <w:rsid w:val="0094726E"/>
    <w:rsid w:val="00996CAA"/>
    <w:rsid w:val="00997D48"/>
    <w:rsid w:val="009C093A"/>
    <w:rsid w:val="009C4BAF"/>
    <w:rsid w:val="009D73CA"/>
    <w:rsid w:val="009E45E8"/>
    <w:rsid w:val="009E6A7E"/>
    <w:rsid w:val="009F5E15"/>
    <w:rsid w:val="009F5FFC"/>
    <w:rsid w:val="00A049EC"/>
    <w:rsid w:val="00A05008"/>
    <w:rsid w:val="00A237EA"/>
    <w:rsid w:val="00A3225A"/>
    <w:rsid w:val="00A44262"/>
    <w:rsid w:val="00A50F68"/>
    <w:rsid w:val="00A53D8D"/>
    <w:rsid w:val="00A65AEA"/>
    <w:rsid w:val="00A81694"/>
    <w:rsid w:val="00A87EE7"/>
    <w:rsid w:val="00A93581"/>
    <w:rsid w:val="00A95CF6"/>
    <w:rsid w:val="00A97744"/>
    <w:rsid w:val="00AC7229"/>
    <w:rsid w:val="00AD1414"/>
    <w:rsid w:val="00B01FD6"/>
    <w:rsid w:val="00B05648"/>
    <w:rsid w:val="00B23C82"/>
    <w:rsid w:val="00B5005C"/>
    <w:rsid w:val="00B555A8"/>
    <w:rsid w:val="00B63A95"/>
    <w:rsid w:val="00B71C57"/>
    <w:rsid w:val="00B74011"/>
    <w:rsid w:val="00BA5E8D"/>
    <w:rsid w:val="00BB659A"/>
    <w:rsid w:val="00BC0303"/>
    <w:rsid w:val="00BD19BC"/>
    <w:rsid w:val="00BF4CFD"/>
    <w:rsid w:val="00C111B9"/>
    <w:rsid w:val="00C11E1A"/>
    <w:rsid w:val="00C27295"/>
    <w:rsid w:val="00C30D21"/>
    <w:rsid w:val="00C351B1"/>
    <w:rsid w:val="00C54A2E"/>
    <w:rsid w:val="00C7096B"/>
    <w:rsid w:val="00C723E3"/>
    <w:rsid w:val="00C809CC"/>
    <w:rsid w:val="00C91AD5"/>
    <w:rsid w:val="00CA236F"/>
    <w:rsid w:val="00CB24FA"/>
    <w:rsid w:val="00CC1202"/>
    <w:rsid w:val="00CD01D1"/>
    <w:rsid w:val="00CF1CB7"/>
    <w:rsid w:val="00CF767A"/>
    <w:rsid w:val="00D23A67"/>
    <w:rsid w:val="00D35E8D"/>
    <w:rsid w:val="00D4059B"/>
    <w:rsid w:val="00D5764F"/>
    <w:rsid w:val="00D751BF"/>
    <w:rsid w:val="00D76EC2"/>
    <w:rsid w:val="00D83F60"/>
    <w:rsid w:val="00D96BD9"/>
    <w:rsid w:val="00D97D65"/>
    <w:rsid w:val="00DB175B"/>
    <w:rsid w:val="00DF2771"/>
    <w:rsid w:val="00DF62EA"/>
    <w:rsid w:val="00E014C9"/>
    <w:rsid w:val="00E135F2"/>
    <w:rsid w:val="00E17439"/>
    <w:rsid w:val="00E33890"/>
    <w:rsid w:val="00E4274F"/>
    <w:rsid w:val="00E44507"/>
    <w:rsid w:val="00E475A4"/>
    <w:rsid w:val="00E56D8C"/>
    <w:rsid w:val="00E63B64"/>
    <w:rsid w:val="00E718D7"/>
    <w:rsid w:val="00E77FDB"/>
    <w:rsid w:val="00E911EA"/>
    <w:rsid w:val="00EA65D3"/>
    <w:rsid w:val="00EE7B3C"/>
    <w:rsid w:val="00F06E70"/>
    <w:rsid w:val="00F2170C"/>
    <w:rsid w:val="00F22D9D"/>
    <w:rsid w:val="00F30399"/>
    <w:rsid w:val="00F33CC7"/>
    <w:rsid w:val="00F33E6F"/>
    <w:rsid w:val="00F43DCB"/>
    <w:rsid w:val="00F44573"/>
    <w:rsid w:val="00F60692"/>
    <w:rsid w:val="00F656E6"/>
    <w:rsid w:val="00F74266"/>
    <w:rsid w:val="00F87E4D"/>
    <w:rsid w:val="00F93C93"/>
    <w:rsid w:val="00F94E13"/>
    <w:rsid w:val="00F955B9"/>
    <w:rsid w:val="00FA26B4"/>
    <w:rsid w:val="00FB1173"/>
    <w:rsid w:val="00FB1C6A"/>
    <w:rsid w:val="00FC522F"/>
    <w:rsid w:val="00FF6B83"/>
    <w:rsid w:val="00FF7AD1"/>
    <w:rsid w:val="01001B5E"/>
    <w:rsid w:val="0105097E"/>
    <w:rsid w:val="01D325A8"/>
    <w:rsid w:val="02766826"/>
    <w:rsid w:val="02A96859"/>
    <w:rsid w:val="037E53E2"/>
    <w:rsid w:val="039B7419"/>
    <w:rsid w:val="04D23811"/>
    <w:rsid w:val="06760728"/>
    <w:rsid w:val="069C6DEB"/>
    <w:rsid w:val="0FAE76D3"/>
    <w:rsid w:val="0FBF2D14"/>
    <w:rsid w:val="102A2753"/>
    <w:rsid w:val="10703EDE"/>
    <w:rsid w:val="10BE7BAA"/>
    <w:rsid w:val="10CA5175"/>
    <w:rsid w:val="11447845"/>
    <w:rsid w:val="116A0FDD"/>
    <w:rsid w:val="13BD38DE"/>
    <w:rsid w:val="156B7215"/>
    <w:rsid w:val="17EE050A"/>
    <w:rsid w:val="18D141D0"/>
    <w:rsid w:val="195C7A96"/>
    <w:rsid w:val="1A32280D"/>
    <w:rsid w:val="1A6E148E"/>
    <w:rsid w:val="1A9A2283"/>
    <w:rsid w:val="1C6E1C1A"/>
    <w:rsid w:val="1CBC5839"/>
    <w:rsid w:val="1D7C0366"/>
    <w:rsid w:val="1DC86DB5"/>
    <w:rsid w:val="21774619"/>
    <w:rsid w:val="23C14D25"/>
    <w:rsid w:val="25632A14"/>
    <w:rsid w:val="29892449"/>
    <w:rsid w:val="29F61C35"/>
    <w:rsid w:val="2B913769"/>
    <w:rsid w:val="2BFB10F4"/>
    <w:rsid w:val="2CA13945"/>
    <w:rsid w:val="2E757DE5"/>
    <w:rsid w:val="30224641"/>
    <w:rsid w:val="315F16D9"/>
    <w:rsid w:val="33D37DD9"/>
    <w:rsid w:val="3413793C"/>
    <w:rsid w:val="349D0E96"/>
    <w:rsid w:val="35EE304E"/>
    <w:rsid w:val="35F3615E"/>
    <w:rsid w:val="37757EA8"/>
    <w:rsid w:val="39A17E3E"/>
    <w:rsid w:val="3E2F4693"/>
    <w:rsid w:val="3F4708A6"/>
    <w:rsid w:val="40C70740"/>
    <w:rsid w:val="419A0117"/>
    <w:rsid w:val="42D57A4D"/>
    <w:rsid w:val="42E859D2"/>
    <w:rsid w:val="43926E81"/>
    <w:rsid w:val="462E5DF2"/>
    <w:rsid w:val="467B6B5D"/>
    <w:rsid w:val="479B1396"/>
    <w:rsid w:val="49FF417D"/>
    <w:rsid w:val="4A25750C"/>
    <w:rsid w:val="4A5116DF"/>
    <w:rsid w:val="4AEC002A"/>
    <w:rsid w:val="4B156432"/>
    <w:rsid w:val="4B4B000C"/>
    <w:rsid w:val="4C147845"/>
    <w:rsid w:val="4D446D1F"/>
    <w:rsid w:val="4D5B4FF3"/>
    <w:rsid w:val="4E173610"/>
    <w:rsid w:val="4EC56029"/>
    <w:rsid w:val="4F1F09CE"/>
    <w:rsid w:val="507765E7"/>
    <w:rsid w:val="538C54A1"/>
    <w:rsid w:val="55BE0452"/>
    <w:rsid w:val="56B636BC"/>
    <w:rsid w:val="5A487942"/>
    <w:rsid w:val="5B103456"/>
    <w:rsid w:val="5C335AB8"/>
    <w:rsid w:val="5D167695"/>
    <w:rsid w:val="5DE60FC9"/>
    <w:rsid w:val="5F8959EF"/>
    <w:rsid w:val="5F9F3465"/>
    <w:rsid w:val="62460AB5"/>
    <w:rsid w:val="626F0B6B"/>
    <w:rsid w:val="64DE67DD"/>
    <w:rsid w:val="65312DB1"/>
    <w:rsid w:val="66A85807"/>
    <w:rsid w:val="69D25C19"/>
    <w:rsid w:val="69E44BA3"/>
    <w:rsid w:val="6A0C44F4"/>
    <w:rsid w:val="6A377B81"/>
    <w:rsid w:val="6CAF65B9"/>
    <w:rsid w:val="6DF130DE"/>
    <w:rsid w:val="6EA25034"/>
    <w:rsid w:val="72504371"/>
    <w:rsid w:val="73970283"/>
    <w:rsid w:val="74AA3AAA"/>
    <w:rsid w:val="75E7375C"/>
    <w:rsid w:val="763350C5"/>
    <w:rsid w:val="77CF3652"/>
    <w:rsid w:val="79350E3B"/>
    <w:rsid w:val="797C3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45B89"/>
  <w15:chartTrackingRefBased/>
  <w15:docId w15:val="{C1859EA8-08F6-481D-8C08-3E7055FD5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rFonts w:ascii="Calibri" w:hAnsi="Calibri"/>
      <w:sz w:val="18"/>
      <w:szCs w:val="18"/>
    </w:rPr>
  </w:style>
  <w:style w:type="character" w:customStyle="1" w:styleId="NormalCharacter">
    <w:name w:val="NormalCharacter"/>
    <w:semiHidden/>
    <w:qFormat/>
    <w:rPr>
      <w:rFonts w:ascii="Times New Roman" w:hAnsi="Times New Roman"/>
      <w:kern w:val="2"/>
      <w:sz w:val="21"/>
      <w:szCs w:val="24"/>
      <w:lang w:val="en-US" w:eastAsia="zh-CN" w:bidi="ar-SA"/>
    </w:rPr>
  </w:style>
  <w:style w:type="paragraph" w:styleId="a4">
    <w:name w:val="header"/>
    <w:basedOn w:val="a"/>
    <w:link w:val="a5"/>
    <w:rsid w:val="00C351B1"/>
    <w:pPr>
      <w:tabs>
        <w:tab w:val="center" w:pos="4153"/>
        <w:tab w:val="right" w:pos="8306"/>
      </w:tabs>
      <w:snapToGrid w:val="0"/>
      <w:jc w:val="center"/>
    </w:pPr>
    <w:rPr>
      <w:sz w:val="18"/>
      <w:szCs w:val="18"/>
    </w:rPr>
  </w:style>
  <w:style w:type="character" w:customStyle="1" w:styleId="a5">
    <w:name w:val="页眉 字符"/>
    <w:link w:val="a4"/>
    <w:rsid w:val="00C351B1"/>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569</Words>
  <Characters>3246</Characters>
  <Application>Microsoft Office Word</Application>
  <DocSecurity>0</DocSecurity>
  <Lines>27</Lines>
  <Paragraphs>7</Paragraphs>
  <ScaleCrop>false</ScaleCrop>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李冬妹</dc:creator>
  <cp:keywords/>
  <cp:lastModifiedBy>王小三</cp:lastModifiedBy>
  <cp:revision>29</cp:revision>
  <cp:lastPrinted>2024-04-18T01:10:00Z</cp:lastPrinted>
  <dcterms:created xsi:type="dcterms:W3CDTF">2024-05-22T08:16:00Z</dcterms:created>
  <dcterms:modified xsi:type="dcterms:W3CDTF">2024-05-22T08:26:00Z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5EADA0526B8B459C847F58FE051F4579</vt:lpwstr>
  </property>
</Properties>
</file>